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DD" w:rsidRDefault="00CF302F" w:rsidP="00CA618E">
      <w:pPr>
        <w:spacing w:after="0" w:line="240" w:lineRule="auto"/>
        <w:contextualSpacing/>
        <w:jc w:val="center"/>
        <w:rPr>
          <w:rFonts w:cs="Times New Roman"/>
          <w:i/>
          <w:szCs w:val="28"/>
          <w:u w:val="single"/>
        </w:rPr>
      </w:pPr>
      <w:r w:rsidRPr="00561862">
        <w:rPr>
          <w:rFonts w:cs="Times New Roman"/>
          <w:b/>
          <w:sz w:val="28"/>
          <w:szCs w:val="28"/>
        </w:rPr>
        <w:t>Отчет о реализации социального проекта</w:t>
      </w:r>
      <w:r w:rsidR="00CA618E">
        <w:rPr>
          <w:rFonts w:cs="Times New Roman"/>
          <w:b/>
          <w:sz w:val="28"/>
          <w:szCs w:val="28"/>
        </w:rPr>
        <w:t xml:space="preserve"> (программы)</w:t>
      </w:r>
    </w:p>
    <w:p w:rsidR="00CF302F" w:rsidRPr="00733650" w:rsidRDefault="007322DD" w:rsidP="00CA618E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733650">
        <w:rPr>
          <w:rFonts w:cs="Times New Roman"/>
          <w:b/>
          <w:sz w:val="28"/>
          <w:szCs w:val="28"/>
          <w:u w:val="single"/>
        </w:rPr>
        <w:t>«</w:t>
      </w:r>
      <w:r w:rsidR="006751D2" w:rsidRPr="00733650">
        <w:rPr>
          <w:rFonts w:cs="Times New Roman"/>
          <w:b/>
          <w:sz w:val="28"/>
          <w:szCs w:val="28"/>
          <w:u w:val="single"/>
        </w:rPr>
        <w:t>Молодежь на ЗОЖ</w:t>
      </w:r>
      <w:r w:rsidRPr="00733650">
        <w:rPr>
          <w:rFonts w:cs="Times New Roman"/>
          <w:b/>
          <w:sz w:val="28"/>
          <w:szCs w:val="28"/>
          <w:u w:val="single"/>
        </w:rPr>
        <w:t>»</w:t>
      </w:r>
    </w:p>
    <w:p w:rsidR="00CA618E" w:rsidRDefault="00CA618E" w:rsidP="00CA618E">
      <w:pPr>
        <w:spacing w:after="0" w:line="240" w:lineRule="auto"/>
        <w:ind w:left="-567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рамках </w:t>
      </w:r>
      <w:r w:rsidRPr="001217F4">
        <w:rPr>
          <w:rFonts w:cs="Times New Roman"/>
          <w:b/>
          <w:sz w:val="28"/>
          <w:szCs w:val="28"/>
        </w:rPr>
        <w:t>областного конкурса проектов, программ в сфере профилактики безнадзорности и правонарушений несовершеннолетних</w:t>
      </w:r>
    </w:p>
    <w:p w:rsidR="00CA618E" w:rsidRPr="00561862" w:rsidRDefault="00CA618E" w:rsidP="00CA618E">
      <w:pPr>
        <w:spacing w:after="0" w:line="240" w:lineRule="auto"/>
        <w:ind w:left="-567"/>
        <w:contextualSpacing/>
        <w:jc w:val="center"/>
        <w:rPr>
          <w:rFonts w:cs="Times New Roman"/>
          <w:b/>
          <w:sz w:val="28"/>
          <w:szCs w:val="28"/>
        </w:rPr>
      </w:pPr>
    </w:p>
    <w:p w:rsidR="00CF302F" w:rsidRPr="00CA618E" w:rsidRDefault="007322DD" w:rsidP="00CA618E">
      <w:pPr>
        <w:spacing w:after="0" w:line="240" w:lineRule="auto"/>
        <w:contextualSpacing/>
        <w:jc w:val="center"/>
        <w:rPr>
          <w:rFonts w:cs="Times New Roman"/>
          <w:i/>
          <w:sz w:val="22"/>
          <w:szCs w:val="28"/>
          <w:u w:val="single"/>
        </w:rPr>
      </w:pPr>
      <w:r>
        <w:rPr>
          <w:rFonts w:cs="Times New Roman"/>
          <w:i/>
          <w:sz w:val="22"/>
          <w:szCs w:val="28"/>
          <w:u w:val="single"/>
        </w:rPr>
        <w:t>ГКУСО ВО «Муромский социально-реабилитационный центр для несовершеннолетних»</w:t>
      </w:r>
    </w:p>
    <w:p w:rsidR="00CF302F" w:rsidRPr="00561862" w:rsidRDefault="00CF302F" w:rsidP="00CA61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61862">
        <w:rPr>
          <w:rFonts w:cs="Times New Roman"/>
          <w:b/>
          <w:sz w:val="28"/>
          <w:szCs w:val="28"/>
        </w:rPr>
        <w:t>Основная информация о Проекте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425"/>
        <w:gridCol w:w="2552"/>
        <w:gridCol w:w="7371"/>
      </w:tblGrid>
      <w:tr w:rsidR="00CF302F" w:rsidRPr="00CA618E" w:rsidTr="00CA618E">
        <w:tc>
          <w:tcPr>
            <w:tcW w:w="425" w:type="dxa"/>
          </w:tcPr>
          <w:p w:rsidR="00CF302F" w:rsidRPr="00CA618E" w:rsidRDefault="00CF302F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1.</w:t>
            </w:r>
          </w:p>
        </w:tc>
        <w:tc>
          <w:tcPr>
            <w:tcW w:w="2552" w:type="dxa"/>
          </w:tcPr>
          <w:p w:rsidR="00CF302F" w:rsidRPr="00CA618E" w:rsidRDefault="00CA618E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Цель п</w:t>
            </w:r>
            <w:r w:rsidR="00CF302F" w:rsidRPr="00CA618E">
              <w:rPr>
                <w:rFonts w:cs="Times New Roman"/>
                <w:szCs w:val="24"/>
              </w:rPr>
              <w:t>роекта</w:t>
            </w:r>
            <w:r>
              <w:rPr>
                <w:rFonts w:cs="Times New Roman"/>
                <w:szCs w:val="24"/>
              </w:rPr>
              <w:t xml:space="preserve"> (программы)</w:t>
            </w:r>
          </w:p>
        </w:tc>
        <w:tc>
          <w:tcPr>
            <w:tcW w:w="7371" w:type="dxa"/>
          </w:tcPr>
          <w:p w:rsidR="005E219F" w:rsidRPr="005E219F" w:rsidRDefault="00733650" w:rsidP="00733650">
            <w:pPr>
              <w:shd w:val="clear" w:color="auto" w:fill="FFFFFF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E219F" w:rsidRPr="005E219F">
              <w:rPr>
                <w:rFonts w:cs="Times New Roman"/>
                <w:szCs w:val="24"/>
              </w:rPr>
              <w:t xml:space="preserve">оздание </w:t>
            </w:r>
            <w:proofErr w:type="spellStart"/>
            <w:r w:rsidR="005E219F" w:rsidRPr="005E219F">
              <w:rPr>
                <w:rFonts w:cs="Times New Roman"/>
                <w:szCs w:val="24"/>
              </w:rPr>
              <w:t>воспитательно</w:t>
            </w:r>
            <w:proofErr w:type="spellEnd"/>
            <w:r w:rsidR="005E219F" w:rsidRPr="005E219F">
              <w:rPr>
                <w:rFonts w:cs="Times New Roman"/>
                <w:szCs w:val="24"/>
              </w:rPr>
              <w:t>-профилактической среды для подростков по формировани</w:t>
            </w:r>
            <w:r>
              <w:rPr>
                <w:rFonts w:cs="Times New Roman"/>
                <w:szCs w:val="24"/>
              </w:rPr>
              <w:t>ю</w:t>
            </w:r>
            <w:r w:rsidR="005E219F" w:rsidRPr="005E219F">
              <w:rPr>
                <w:rFonts w:cs="Times New Roman"/>
                <w:szCs w:val="24"/>
              </w:rPr>
              <w:t xml:space="preserve"> здорового образа жизни и ценностного отношения к своему здоровью и здоровью окружающих.</w:t>
            </w:r>
          </w:p>
          <w:p w:rsidR="00CF302F" w:rsidRPr="00CA618E" w:rsidRDefault="00CF302F" w:rsidP="00CA618E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CF302F" w:rsidRPr="00CA618E" w:rsidTr="00CA618E">
        <w:tc>
          <w:tcPr>
            <w:tcW w:w="425" w:type="dxa"/>
          </w:tcPr>
          <w:p w:rsidR="00CF302F" w:rsidRPr="00CA618E" w:rsidRDefault="00E71F01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2.</w:t>
            </w:r>
          </w:p>
        </w:tc>
        <w:tc>
          <w:tcPr>
            <w:tcW w:w="2552" w:type="dxa"/>
          </w:tcPr>
          <w:p w:rsidR="00CF302F" w:rsidRPr="00CA618E" w:rsidRDefault="00E71F01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Задач</w:t>
            </w:r>
            <w:r w:rsidR="00CA618E">
              <w:rPr>
                <w:rFonts w:cs="Times New Roman"/>
                <w:szCs w:val="24"/>
              </w:rPr>
              <w:t>и п</w:t>
            </w:r>
            <w:r w:rsidRPr="00CA618E">
              <w:rPr>
                <w:rFonts w:cs="Times New Roman"/>
                <w:szCs w:val="24"/>
              </w:rPr>
              <w:t>роекта</w:t>
            </w:r>
            <w:r w:rsidR="00CA618E">
              <w:rPr>
                <w:rFonts w:cs="Times New Roman"/>
                <w:szCs w:val="24"/>
              </w:rPr>
              <w:t xml:space="preserve"> (программы)</w:t>
            </w:r>
          </w:p>
        </w:tc>
        <w:tc>
          <w:tcPr>
            <w:tcW w:w="7371" w:type="dxa"/>
          </w:tcPr>
          <w:p w:rsidR="005E219F" w:rsidRPr="005E219F" w:rsidRDefault="005E219F" w:rsidP="00A43B15">
            <w:pPr>
              <w:tabs>
                <w:tab w:val="left" w:pos="251"/>
                <w:tab w:val="left" w:pos="396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5E219F">
              <w:rPr>
                <w:rFonts w:cs="Times New Roman"/>
                <w:szCs w:val="24"/>
              </w:rPr>
              <w:t>1.</w:t>
            </w:r>
            <w:r w:rsidRPr="005E219F">
              <w:rPr>
                <w:rFonts w:cs="Times New Roman"/>
                <w:szCs w:val="24"/>
              </w:rPr>
              <w:tab/>
            </w:r>
            <w:r w:rsidR="00733650">
              <w:rPr>
                <w:rFonts w:cs="Times New Roman"/>
                <w:szCs w:val="24"/>
              </w:rPr>
              <w:t>О</w:t>
            </w:r>
            <w:r w:rsidRPr="005E219F">
              <w:rPr>
                <w:rFonts w:cs="Times New Roman"/>
                <w:szCs w:val="24"/>
              </w:rPr>
              <w:t>свещение проблем</w:t>
            </w:r>
            <w:r w:rsidR="00733650">
              <w:rPr>
                <w:rFonts w:cs="Times New Roman"/>
                <w:szCs w:val="24"/>
              </w:rPr>
              <w:t>,</w:t>
            </w:r>
            <w:r w:rsidRPr="005E219F">
              <w:rPr>
                <w:rFonts w:cs="Times New Roman"/>
                <w:szCs w:val="24"/>
              </w:rPr>
              <w:t xml:space="preserve"> связанных с потреблением ПАВ, формирование устойчивых моделей поведения, препятствующих </w:t>
            </w:r>
            <w:r w:rsidR="00733650">
              <w:rPr>
                <w:rFonts w:cs="Times New Roman"/>
                <w:szCs w:val="24"/>
              </w:rPr>
              <w:t>потреблению ПАВ.</w:t>
            </w:r>
          </w:p>
          <w:p w:rsidR="00733650" w:rsidRDefault="005E219F" w:rsidP="00A43B15">
            <w:pPr>
              <w:tabs>
                <w:tab w:val="left" w:pos="251"/>
                <w:tab w:val="left" w:pos="396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5E219F">
              <w:rPr>
                <w:rFonts w:cs="Times New Roman"/>
                <w:szCs w:val="24"/>
              </w:rPr>
              <w:t>2.</w:t>
            </w:r>
            <w:r w:rsidRPr="005E219F">
              <w:rPr>
                <w:rFonts w:cs="Times New Roman"/>
                <w:szCs w:val="24"/>
              </w:rPr>
              <w:tab/>
            </w:r>
            <w:r w:rsidR="00733650">
              <w:rPr>
                <w:rFonts w:cs="Times New Roman"/>
                <w:szCs w:val="24"/>
              </w:rPr>
              <w:t>Ф</w:t>
            </w:r>
            <w:r w:rsidR="00733650" w:rsidRPr="005E219F">
              <w:rPr>
                <w:rFonts w:cs="Times New Roman"/>
                <w:szCs w:val="24"/>
              </w:rPr>
              <w:t>ормировани</w:t>
            </w:r>
            <w:r w:rsidR="00733650">
              <w:rPr>
                <w:rFonts w:cs="Times New Roman"/>
                <w:szCs w:val="24"/>
              </w:rPr>
              <w:t>е</w:t>
            </w:r>
            <w:r w:rsidR="00733650" w:rsidRPr="005E219F">
              <w:rPr>
                <w:rFonts w:cs="Times New Roman"/>
                <w:szCs w:val="24"/>
              </w:rPr>
              <w:t xml:space="preserve"> культуры здорового образа жизни, убеждения в личной ответс</w:t>
            </w:r>
            <w:r w:rsidR="00733650">
              <w:rPr>
                <w:rFonts w:cs="Times New Roman"/>
                <w:szCs w:val="24"/>
              </w:rPr>
              <w:t>твенности за состояние здоровья.</w:t>
            </w:r>
          </w:p>
          <w:p w:rsidR="00733650" w:rsidRPr="005E219F" w:rsidRDefault="005E219F" w:rsidP="00A43B15">
            <w:pPr>
              <w:tabs>
                <w:tab w:val="left" w:pos="251"/>
                <w:tab w:val="left" w:pos="396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5E219F">
              <w:rPr>
                <w:rFonts w:cs="Times New Roman"/>
                <w:szCs w:val="24"/>
              </w:rPr>
              <w:t>3.</w:t>
            </w:r>
            <w:r w:rsidRPr="005E219F">
              <w:rPr>
                <w:rFonts w:cs="Times New Roman"/>
                <w:szCs w:val="24"/>
              </w:rPr>
              <w:tab/>
            </w:r>
            <w:r w:rsidR="00733650">
              <w:rPr>
                <w:rFonts w:cs="Times New Roman"/>
                <w:szCs w:val="24"/>
              </w:rPr>
              <w:t>Р</w:t>
            </w:r>
            <w:r w:rsidR="00733650" w:rsidRPr="005E219F">
              <w:rPr>
                <w:rFonts w:cs="Times New Roman"/>
                <w:szCs w:val="24"/>
              </w:rPr>
              <w:t>азвитие социально-ком</w:t>
            </w:r>
            <w:r w:rsidR="00733650">
              <w:rPr>
                <w:rFonts w:cs="Times New Roman"/>
                <w:szCs w:val="24"/>
              </w:rPr>
              <w:t xml:space="preserve">муникативных навыков, </w:t>
            </w:r>
            <w:r w:rsidR="00733650" w:rsidRPr="005E219F">
              <w:rPr>
                <w:rFonts w:cs="Times New Roman"/>
                <w:szCs w:val="24"/>
              </w:rPr>
              <w:t xml:space="preserve">формирование установки на развитие личностных качеств, необходимых для успешной жизнедеятельности в современном обществе, </w:t>
            </w:r>
          </w:p>
          <w:p w:rsidR="00733650" w:rsidRPr="005E219F" w:rsidRDefault="005E219F" w:rsidP="00A43B15">
            <w:pPr>
              <w:tabs>
                <w:tab w:val="left" w:pos="251"/>
                <w:tab w:val="left" w:pos="396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5E219F">
              <w:rPr>
                <w:rFonts w:cs="Times New Roman"/>
                <w:szCs w:val="24"/>
              </w:rPr>
              <w:t>4.</w:t>
            </w:r>
            <w:r w:rsidRPr="005E219F">
              <w:rPr>
                <w:rFonts w:cs="Times New Roman"/>
                <w:szCs w:val="24"/>
              </w:rPr>
              <w:tab/>
            </w:r>
            <w:r w:rsidR="00733650">
              <w:rPr>
                <w:rFonts w:cs="Times New Roman"/>
                <w:szCs w:val="24"/>
              </w:rPr>
              <w:t>Р</w:t>
            </w:r>
            <w:r w:rsidR="00733650" w:rsidRPr="005E219F">
              <w:rPr>
                <w:rFonts w:cs="Times New Roman"/>
                <w:szCs w:val="24"/>
              </w:rPr>
              <w:t>азвит</w:t>
            </w:r>
            <w:r w:rsidR="00A43B15">
              <w:rPr>
                <w:rFonts w:cs="Times New Roman"/>
                <w:szCs w:val="24"/>
              </w:rPr>
              <w:t>ие</w:t>
            </w:r>
            <w:r w:rsidR="00733650" w:rsidRPr="005E219F">
              <w:rPr>
                <w:rFonts w:cs="Times New Roman"/>
                <w:szCs w:val="24"/>
              </w:rPr>
              <w:t xml:space="preserve"> у </w:t>
            </w:r>
            <w:r w:rsidR="00733650">
              <w:rPr>
                <w:rFonts w:cs="Times New Roman"/>
                <w:szCs w:val="24"/>
              </w:rPr>
              <w:t>подростков</w:t>
            </w:r>
            <w:r w:rsidR="00733650" w:rsidRPr="005E219F">
              <w:rPr>
                <w:rFonts w:cs="Times New Roman"/>
                <w:szCs w:val="24"/>
              </w:rPr>
              <w:t xml:space="preserve"> активн</w:t>
            </w:r>
            <w:r w:rsidR="00733650">
              <w:rPr>
                <w:rFonts w:cs="Times New Roman"/>
                <w:szCs w:val="24"/>
              </w:rPr>
              <w:t>ой</w:t>
            </w:r>
            <w:r w:rsidR="00733650" w:rsidRPr="005E219F">
              <w:rPr>
                <w:rFonts w:cs="Times New Roman"/>
                <w:szCs w:val="24"/>
              </w:rPr>
              <w:t xml:space="preserve"> жизненн</w:t>
            </w:r>
            <w:r w:rsidR="00733650">
              <w:rPr>
                <w:rFonts w:cs="Times New Roman"/>
                <w:szCs w:val="24"/>
              </w:rPr>
              <w:t>ой</w:t>
            </w:r>
            <w:r w:rsidR="00733650" w:rsidRPr="005E219F">
              <w:rPr>
                <w:rFonts w:cs="Times New Roman"/>
                <w:szCs w:val="24"/>
              </w:rPr>
              <w:t xml:space="preserve"> позици</w:t>
            </w:r>
            <w:r w:rsidR="00733650">
              <w:rPr>
                <w:rFonts w:cs="Times New Roman"/>
                <w:szCs w:val="24"/>
              </w:rPr>
              <w:t>и</w:t>
            </w:r>
            <w:r w:rsidR="00733650" w:rsidRPr="005E219F">
              <w:rPr>
                <w:rFonts w:cs="Times New Roman"/>
                <w:szCs w:val="24"/>
              </w:rPr>
              <w:t>, правов</w:t>
            </w:r>
            <w:r w:rsidR="00733650">
              <w:rPr>
                <w:rFonts w:cs="Times New Roman"/>
                <w:szCs w:val="24"/>
              </w:rPr>
              <w:t>ой</w:t>
            </w:r>
            <w:r w:rsidR="00733650" w:rsidRPr="005E219F">
              <w:rPr>
                <w:rFonts w:cs="Times New Roman"/>
                <w:szCs w:val="24"/>
              </w:rPr>
              <w:t xml:space="preserve"> ответственност</w:t>
            </w:r>
            <w:r w:rsidR="00733650">
              <w:rPr>
                <w:rFonts w:cs="Times New Roman"/>
                <w:szCs w:val="24"/>
              </w:rPr>
              <w:t>и</w:t>
            </w:r>
            <w:r w:rsidR="00733650" w:rsidRPr="005E219F">
              <w:rPr>
                <w:rFonts w:cs="Times New Roman"/>
                <w:szCs w:val="24"/>
              </w:rPr>
              <w:t xml:space="preserve"> на основе идеи укрепления здоровья, профилактик</w:t>
            </w:r>
            <w:r w:rsidR="00A43B15">
              <w:rPr>
                <w:rFonts w:cs="Times New Roman"/>
                <w:szCs w:val="24"/>
              </w:rPr>
              <w:t>а девиантного поведения.</w:t>
            </w:r>
          </w:p>
          <w:p w:rsidR="005E219F" w:rsidRPr="005E219F" w:rsidRDefault="005E219F" w:rsidP="00A43B15">
            <w:pPr>
              <w:tabs>
                <w:tab w:val="left" w:pos="251"/>
                <w:tab w:val="left" w:pos="396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5E219F">
              <w:rPr>
                <w:rFonts w:cs="Times New Roman"/>
                <w:szCs w:val="24"/>
              </w:rPr>
              <w:t>5.</w:t>
            </w:r>
            <w:r w:rsidRPr="005E219F">
              <w:rPr>
                <w:rFonts w:cs="Times New Roman"/>
                <w:szCs w:val="24"/>
              </w:rPr>
              <w:tab/>
            </w:r>
            <w:r w:rsidR="00A43B15">
              <w:rPr>
                <w:rFonts w:cs="Times New Roman"/>
                <w:szCs w:val="24"/>
              </w:rPr>
              <w:t>А</w:t>
            </w:r>
            <w:r w:rsidRPr="005E219F">
              <w:rPr>
                <w:rFonts w:cs="Times New Roman"/>
                <w:szCs w:val="24"/>
              </w:rPr>
              <w:t>ктивная пропаганда здорового образа жизни, привлечение внимания общественности к проблемам по</w:t>
            </w:r>
            <w:r w:rsidR="00A43B15">
              <w:rPr>
                <w:rFonts w:cs="Times New Roman"/>
                <w:szCs w:val="24"/>
              </w:rPr>
              <w:t>дростков среди населения города.</w:t>
            </w:r>
          </w:p>
          <w:p w:rsidR="00E71F01" w:rsidRDefault="005E219F" w:rsidP="00A43B15">
            <w:pPr>
              <w:tabs>
                <w:tab w:val="left" w:pos="251"/>
                <w:tab w:val="left" w:pos="396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5E219F">
              <w:rPr>
                <w:rFonts w:cs="Times New Roman"/>
                <w:szCs w:val="24"/>
              </w:rPr>
              <w:t>6.</w:t>
            </w:r>
            <w:r w:rsidRPr="005E219F">
              <w:rPr>
                <w:rFonts w:cs="Times New Roman"/>
                <w:szCs w:val="24"/>
              </w:rPr>
              <w:tab/>
            </w:r>
            <w:r w:rsidR="00A43B15">
              <w:rPr>
                <w:rFonts w:cs="Times New Roman"/>
                <w:szCs w:val="24"/>
              </w:rPr>
              <w:t>П</w:t>
            </w:r>
            <w:r w:rsidRPr="005E219F">
              <w:rPr>
                <w:rFonts w:cs="Times New Roman"/>
                <w:szCs w:val="24"/>
              </w:rPr>
              <w:t>овышение двигательной активности подростков, развитие интереса к спорту, вовлечение молодежи в общественную, спортивную, т</w:t>
            </w:r>
            <w:r w:rsidR="006C3835">
              <w:rPr>
                <w:rFonts w:cs="Times New Roman"/>
                <w:szCs w:val="24"/>
              </w:rPr>
              <w:t>ворческую жизнь,</w:t>
            </w:r>
          </w:p>
          <w:p w:rsidR="006C3835" w:rsidRPr="00CA618E" w:rsidRDefault="006C3835" w:rsidP="006C383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  <w:r w:rsidRPr="00080F09">
              <w:rPr>
                <w:rFonts w:cs="Times New Roman"/>
                <w:szCs w:val="24"/>
              </w:rPr>
              <w:t xml:space="preserve"> Информирование взрослого населения о проблеме </w:t>
            </w:r>
            <w:r w:rsidRPr="003004EF">
              <w:t>наркомании, алкоголизма, табакокурения</w:t>
            </w:r>
            <w:r w:rsidRPr="00080F09">
              <w:rPr>
                <w:rFonts w:cs="Times New Roman"/>
                <w:szCs w:val="24"/>
              </w:rPr>
              <w:t xml:space="preserve"> подростков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E07A4" w:rsidRPr="00CA618E" w:rsidTr="00CA618E">
        <w:tc>
          <w:tcPr>
            <w:tcW w:w="425" w:type="dxa"/>
          </w:tcPr>
          <w:p w:rsidR="009E07A4" w:rsidRPr="00CA618E" w:rsidRDefault="009E07A4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3.</w:t>
            </w:r>
          </w:p>
        </w:tc>
        <w:tc>
          <w:tcPr>
            <w:tcW w:w="2552" w:type="dxa"/>
          </w:tcPr>
          <w:p w:rsidR="009E07A4" w:rsidRPr="00CA618E" w:rsidRDefault="00CA618E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Направление п</w:t>
            </w:r>
            <w:r w:rsidR="009E07A4" w:rsidRPr="00CA618E">
              <w:rPr>
                <w:rFonts w:cs="Times New Roman"/>
                <w:szCs w:val="24"/>
              </w:rPr>
              <w:t>роекта</w:t>
            </w:r>
            <w:r>
              <w:rPr>
                <w:rFonts w:cs="Times New Roman"/>
                <w:szCs w:val="24"/>
              </w:rPr>
              <w:t xml:space="preserve"> (программы)</w:t>
            </w:r>
          </w:p>
        </w:tc>
        <w:tc>
          <w:tcPr>
            <w:tcW w:w="7371" w:type="dxa"/>
          </w:tcPr>
          <w:p w:rsidR="009E07A4" w:rsidRPr="00CA618E" w:rsidRDefault="00A43B15" w:rsidP="00CA618E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E219F">
              <w:rPr>
                <w:rFonts w:cs="Times New Roman"/>
                <w:szCs w:val="24"/>
              </w:rPr>
              <w:t>портивно-оздоровительное</w:t>
            </w:r>
          </w:p>
        </w:tc>
      </w:tr>
      <w:tr w:rsidR="004C0FF6" w:rsidRPr="00CA618E" w:rsidTr="00CA618E">
        <w:tc>
          <w:tcPr>
            <w:tcW w:w="425" w:type="dxa"/>
          </w:tcPr>
          <w:p w:rsidR="004C0FF6" w:rsidRPr="00CA618E" w:rsidRDefault="004C0FF6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4.</w:t>
            </w:r>
          </w:p>
        </w:tc>
        <w:tc>
          <w:tcPr>
            <w:tcW w:w="2552" w:type="dxa"/>
          </w:tcPr>
          <w:p w:rsidR="004C0FF6" w:rsidRPr="00CA618E" w:rsidRDefault="004C0FF6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Целевая гру</w:t>
            </w:r>
            <w:r w:rsidR="00CA618E">
              <w:rPr>
                <w:rFonts w:cs="Times New Roman"/>
                <w:szCs w:val="24"/>
              </w:rPr>
              <w:t>ппа п</w:t>
            </w:r>
            <w:r w:rsidRPr="00CA618E">
              <w:rPr>
                <w:rFonts w:cs="Times New Roman"/>
                <w:szCs w:val="24"/>
              </w:rPr>
              <w:t>роекта</w:t>
            </w:r>
            <w:r w:rsidR="00CA618E">
              <w:rPr>
                <w:rFonts w:cs="Times New Roman"/>
                <w:szCs w:val="24"/>
              </w:rPr>
              <w:t xml:space="preserve"> (программы)</w:t>
            </w:r>
          </w:p>
        </w:tc>
        <w:tc>
          <w:tcPr>
            <w:tcW w:w="7371" w:type="dxa"/>
          </w:tcPr>
          <w:p w:rsidR="004C0FF6" w:rsidRPr="00CA618E" w:rsidRDefault="00A43B15" w:rsidP="00CA618E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5E219F" w:rsidRPr="005E219F">
              <w:rPr>
                <w:rFonts w:cs="Times New Roman"/>
                <w:szCs w:val="24"/>
              </w:rPr>
              <w:t>одростки в возрасте от 12 до 18 лет.</w:t>
            </w:r>
          </w:p>
        </w:tc>
      </w:tr>
      <w:tr w:rsidR="004C0FF6" w:rsidRPr="00CA618E" w:rsidTr="00CA618E">
        <w:tc>
          <w:tcPr>
            <w:tcW w:w="425" w:type="dxa"/>
          </w:tcPr>
          <w:p w:rsidR="004C0FF6" w:rsidRPr="00CA618E" w:rsidRDefault="004C0FF6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5.</w:t>
            </w:r>
          </w:p>
        </w:tc>
        <w:tc>
          <w:tcPr>
            <w:tcW w:w="2552" w:type="dxa"/>
          </w:tcPr>
          <w:p w:rsidR="004C0FF6" w:rsidRPr="00CA618E" w:rsidRDefault="00CA618E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Исполнители мероприятий п</w:t>
            </w:r>
            <w:r w:rsidR="004C0FF6" w:rsidRPr="00CA618E">
              <w:rPr>
                <w:rFonts w:cs="Times New Roman"/>
                <w:szCs w:val="24"/>
              </w:rPr>
              <w:t>роекта</w:t>
            </w:r>
            <w:r>
              <w:rPr>
                <w:rFonts w:cs="Times New Roman"/>
                <w:szCs w:val="24"/>
              </w:rPr>
              <w:t xml:space="preserve"> (программы)</w:t>
            </w:r>
          </w:p>
        </w:tc>
        <w:tc>
          <w:tcPr>
            <w:tcW w:w="7371" w:type="dxa"/>
          </w:tcPr>
          <w:p w:rsidR="004C0FF6" w:rsidRPr="00CA618E" w:rsidRDefault="00A43B15" w:rsidP="00A43B15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5E219F" w:rsidRPr="005E219F">
              <w:rPr>
                <w:rFonts w:cs="Times New Roman"/>
                <w:szCs w:val="24"/>
              </w:rPr>
              <w:t>пециалист по комплексной реабилитации, воспитатели М</w:t>
            </w:r>
            <w:r w:rsidR="005E219F">
              <w:rPr>
                <w:rFonts w:cs="Times New Roman"/>
                <w:szCs w:val="24"/>
              </w:rPr>
              <w:t xml:space="preserve">уромского </w:t>
            </w:r>
            <w:r w:rsidR="005E219F" w:rsidRPr="005E219F">
              <w:rPr>
                <w:rFonts w:cs="Times New Roman"/>
                <w:szCs w:val="24"/>
              </w:rPr>
              <w:t xml:space="preserve">СРЦН </w:t>
            </w:r>
          </w:p>
        </w:tc>
      </w:tr>
    </w:tbl>
    <w:p w:rsidR="00CA618E" w:rsidRDefault="00CA618E" w:rsidP="00CA618E">
      <w:pPr>
        <w:spacing w:after="0" w:line="240" w:lineRule="auto"/>
        <w:contextualSpacing/>
        <w:rPr>
          <w:rFonts w:cs="Times New Roman"/>
          <w:sz w:val="28"/>
          <w:szCs w:val="28"/>
          <w:u w:val="single"/>
        </w:rPr>
      </w:pPr>
    </w:p>
    <w:p w:rsidR="004C0FF6" w:rsidRPr="00CA618E" w:rsidRDefault="00CA618E" w:rsidP="00CA618E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CA618E">
        <w:rPr>
          <w:rFonts w:cs="Times New Roman"/>
          <w:b/>
          <w:sz w:val="28"/>
          <w:szCs w:val="28"/>
        </w:rPr>
        <w:t xml:space="preserve">2. </w:t>
      </w:r>
      <w:r w:rsidR="004C0FF6" w:rsidRPr="00CA618E">
        <w:rPr>
          <w:rFonts w:cs="Times New Roman"/>
          <w:b/>
          <w:sz w:val="28"/>
          <w:szCs w:val="28"/>
        </w:rPr>
        <w:t>Информация о мероприятиях, реализованных в ходе проекта</w:t>
      </w:r>
      <w:r w:rsidRPr="00CA618E">
        <w:rPr>
          <w:rFonts w:cs="Times New Roman"/>
          <w:b/>
          <w:sz w:val="28"/>
          <w:szCs w:val="28"/>
        </w:rPr>
        <w:t xml:space="preserve"> (программы)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2410"/>
        <w:gridCol w:w="2551"/>
      </w:tblGrid>
      <w:tr w:rsidR="008D48F5" w:rsidRPr="00CA618E" w:rsidTr="005E219F">
        <w:tc>
          <w:tcPr>
            <w:tcW w:w="567" w:type="dxa"/>
          </w:tcPr>
          <w:p w:rsidR="004C0FF6" w:rsidRPr="00CA618E" w:rsidRDefault="004C0FF6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>№</w:t>
            </w:r>
          </w:p>
          <w:p w:rsidR="004C0FF6" w:rsidRPr="00CA618E" w:rsidRDefault="004C0FF6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>п/п</w:t>
            </w:r>
          </w:p>
        </w:tc>
        <w:tc>
          <w:tcPr>
            <w:tcW w:w="3686" w:type="dxa"/>
          </w:tcPr>
          <w:p w:rsidR="004C0FF6" w:rsidRPr="00CA618E" w:rsidRDefault="004C0FF6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C0FF6" w:rsidRPr="00CA618E" w:rsidRDefault="004C0FF6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>Наименование и охват целевой группы</w:t>
            </w:r>
          </w:p>
        </w:tc>
        <w:tc>
          <w:tcPr>
            <w:tcW w:w="2410" w:type="dxa"/>
          </w:tcPr>
          <w:p w:rsidR="004C0FF6" w:rsidRPr="00CA618E" w:rsidRDefault="004C0FF6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>Ожидаемый результат</w:t>
            </w:r>
          </w:p>
        </w:tc>
        <w:tc>
          <w:tcPr>
            <w:tcW w:w="2551" w:type="dxa"/>
          </w:tcPr>
          <w:p w:rsidR="004C0FF6" w:rsidRPr="00CA618E" w:rsidRDefault="004C0FF6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>Достигнутый результат</w:t>
            </w:r>
          </w:p>
        </w:tc>
      </w:tr>
      <w:tr w:rsidR="003004EF" w:rsidRPr="00CA618E" w:rsidTr="005E219F">
        <w:tc>
          <w:tcPr>
            <w:tcW w:w="567" w:type="dxa"/>
          </w:tcPr>
          <w:p w:rsidR="003004EF" w:rsidRPr="00CA618E" w:rsidRDefault="003004EF" w:rsidP="003004EF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686" w:type="dxa"/>
          </w:tcPr>
          <w:p w:rsidR="003004EF" w:rsidRPr="008A1301" w:rsidRDefault="00402B7E" w:rsidP="00402B7E">
            <w:pPr>
              <w:contextualSpacing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</w:t>
            </w:r>
            <w:r w:rsidR="003004EF" w:rsidRPr="008A1301">
              <w:rPr>
                <w:rFonts w:cs="Times New Roman"/>
                <w:szCs w:val="24"/>
              </w:rPr>
              <w:t>идеолектори</w:t>
            </w:r>
            <w:r>
              <w:rPr>
                <w:rFonts w:cs="Times New Roman"/>
                <w:szCs w:val="24"/>
              </w:rPr>
              <w:t>й</w:t>
            </w:r>
            <w:proofErr w:type="spellEnd"/>
            <w:r w:rsidR="003004EF" w:rsidRPr="008A130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для </w:t>
            </w:r>
            <w:r w:rsidR="003004EF" w:rsidRPr="008A1301">
              <w:rPr>
                <w:rFonts w:cs="Times New Roman"/>
                <w:szCs w:val="24"/>
              </w:rPr>
              <w:t xml:space="preserve">подростков, обслуживаемых в полустационарной форме с </w:t>
            </w:r>
            <w:r w:rsidR="00A43B15">
              <w:rPr>
                <w:rFonts w:cs="Times New Roman"/>
                <w:szCs w:val="24"/>
              </w:rPr>
              <w:t>привлечением</w:t>
            </w:r>
            <w:r w:rsidR="003004EF" w:rsidRPr="008A1301">
              <w:rPr>
                <w:rFonts w:cs="Times New Roman"/>
                <w:szCs w:val="24"/>
              </w:rPr>
              <w:t xml:space="preserve"> </w:t>
            </w:r>
            <w:r w:rsidR="00A43B15">
              <w:rPr>
                <w:rFonts w:cs="Times New Roman"/>
                <w:szCs w:val="24"/>
              </w:rPr>
              <w:t>АНО</w:t>
            </w:r>
            <w:r w:rsidR="003004EF" w:rsidRPr="008A1301">
              <w:rPr>
                <w:rFonts w:cs="Times New Roman"/>
                <w:szCs w:val="24"/>
              </w:rPr>
              <w:t xml:space="preserve"> «Центр профилактики преступлений</w:t>
            </w:r>
            <w:r w:rsidR="00D9002B">
              <w:rPr>
                <w:rFonts w:cs="Times New Roman"/>
                <w:szCs w:val="24"/>
              </w:rPr>
              <w:t>»</w:t>
            </w:r>
            <w:r w:rsidR="003004EF" w:rsidRPr="008A130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193B" w:rsidRDefault="00D6193B" w:rsidP="00D6193B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п</w:t>
            </w:r>
            <w:r w:rsidR="003004EF" w:rsidRPr="008A1301">
              <w:rPr>
                <w:rFonts w:cs="Times New Roman"/>
                <w:szCs w:val="24"/>
              </w:rPr>
              <w:t>одростк</w:t>
            </w:r>
            <w:r>
              <w:rPr>
                <w:rFonts w:cs="Times New Roman"/>
                <w:szCs w:val="24"/>
              </w:rPr>
              <w:t>ов</w:t>
            </w:r>
            <w:r w:rsidR="003004EF" w:rsidRPr="008A130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12-</w:t>
            </w:r>
            <w:r w:rsidR="003004EF" w:rsidRPr="008A1301">
              <w:rPr>
                <w:rFonts w:cs="Times New Roman"/>
                <w:szCs w:val="24"/>
              </w:rPr>
              <w:t>18 лет</w:t>
            </w:r>
          </w:p>
          <w:p w:rsidR="00D6193B" w:rsidRDefault="00D6193B" w:rsidP="00D6193B">
            <w:pPr>
              <w:contextualSpacing/>
              <w:rPr>
                <w:rFonts w:cs="Times New Roman"/>
                <w:szCs w:val="24"/>
              </w:rPr>
            </w:pPr>
          </w:p>
          <w:p w:rsidR="00D6193B" w:rsidRDefault="00D6193B" w:rsidP="00D6193B">
            <w:pPr>
              <w:contextualSpacing/>
              <w:rPr>
                <w:rFonts w:cs="Times New Roman"/>
                <w:szCs w:val="24"/>
              </w:rPr>
            </w:pPr>
          </w:p>
          <w:p w:rsidR="00D6193B" w:rsidRDefault="00D6193B" w:rsidP="00D6193B">
            <w:pPr>
              <w:contextualSpacing/>
              <w:rPr>
                <w:rFonts w:cs="Times New Roman"/>
                <w:szCs w:val="24"/>
              </w:rPr>
            </w:pPr>
          </w:p>
          <w:p w:rsidR="00A43B15" w:rsidRPr="008A1301" w:rsidRDefault="00A43B15" w:rsidP="00D6193B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3004EF" w:rsidRPr="00C376A5" w:rsidRDefault="00A43B15" w:rsidP="00A43B1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Повышение уровня знаний о вреде ПАВ. Сформировано стойкое негативное отношение к потреблению ПАВ у не менее </w:t>
            </w:r>
            <w:r w:rsidR="002E6EB4">
              <w:rPr>
                <w:rFonts w:cs="Times New Roman"/>
                <w:szCs w:val="24"/>
              </w:rPr>
              <w:t>15</w:t>
            </w:r>
            <w:r>
              <w:rPr>
                <w:rFonts w:cs="Times New Roman"/>
                <w:szCs w:val="24"/>
              </w:rPr>
              <w:t xml:space="preserve"> человек. </w:t>
            </w:r>
            <w:r>
              <w:rPr>
                <w:rFonts w:cs="Times New Roman"/>
                <w:szCs w:val="24"/>
              </w:rPr>
              <w:lastRenderedPageBreak/>
              <w:t>Отказ от</w:t>
            </w:r>
            <w:r w:rsidR="003004EF">
              <w:rPr>
                <w:rFonts w:cs="Times New Roman"/>
                <w:szCs w:val="24"/>
              </w:rPr>
              <w:t xml:space="preserve"> курения и </w:t>
            </w:r>
            <w:r>
              <w:rPr>
                <w:rFonts w:cs="Times New Roman"/>
                <w:szCs w:val="24"/>
              </w:rPr>
              <w:t xml:space="preserve">употребления </w:t>
            </w:r>
            <w:r w:rsidR="003004EF">
              <w:rPr>
                <w:rFonts w:cs="Times New Roman"/>
                <w:szCs w:val="24"/>
              </w:rPr>
              <w:t>алкогол</w:t>
            </w:r>
            <w:r>
              <w:rPr>
                <w:rFonts w:cs="Times New Roman"/>
                <w:szCs w:val="24"/>
              </w:rPr>
              <w:t>я</w:t>
            </w:r>
            <w:r w:rsidR="003004E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не менее </w:t>
            </w:r>
            <w:r w:rsidR="002E6EB4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 подростков.</w:t>
            </w:r>
          </w:p>
        </w:tc>
        <w:tc>
          <w:tcPr>
            <w:tcW w:w="2551" w:type="dxa"/>
          </w:tcPr>
          <w:p w:rsidR="003004EF" w:rsidRDefault="003004EF" w:rsidP="00A43B1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Повы</w:t>
            </w:r>
            <w:r w:rsidR="00A43B15">
              <w:rPr>
                <w:rFonts w:cs="Times New Roman"/>
                <w:szCs w:val="24"/>
              </w:rPr>
              <w:t>сился</w:t>
            </w:r>
            <w:r>
              <w:rPr>
                <w:rFonts w:cs="Times New Roman"/>
                <w:szCs w:val="24"/>
              </w:rPr>
              <w:t xml:space="preserve"> уров</w:t>
            </w:r>
            <w:r w:rsidR="00A43B15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</w:t>
            </w:r>
            <w:r w:rsidR="007322DD">
              <w:rPr>
                <w:rFonts w:cs="Times New Roman"/>
                <w:szCs w:val="24"/>
              </w:rPr>
              <w:t>ь</w:t>
            </w:r>
            <w:r>
              <w:rPr>
                <w:rFonts w:cs="Times New Roman"/>
                <w:szCs w:val="24"/>
              </w:rPr>
              <w:t xml:space="preserve"> знаний о вреде курения, алк</w:t>
            </w:r>
            <w:r w:rsidR="00A43B15">
              <w:rPr>
                <w:rFonts w:cs="Times New Roman"/>
                <w:szCs w:val="24"/>
              </w:rPr>
              <w:t xml:space="preserve">оголя, ПАВ на детский организм – </w:t>
            </w:r>
            <w:r w:rsidR="00233446">
              <w:rPr>
                <w:rFonts w:cs="Times New Roman"/>
                <w:szCs w:val="24"/>
              </w:rPr>
              <w:t>30</w:t>
            </w:r>
            <w:r w:rsidR="00A43B15">
              <w:rPr>
                <w:rFonts w:cs="Times New Roman"/>
                <w:szCs w:val="24"/>
              </w:rPr>
              <w:t xml:space="preserve"> чел. Высказывают негативное отношение </w:t>
            </w:r>
            <w:r w:rsidR="00A43B15">
              <w:rPr>
                <w:rFonts w:cs="Times New Roman"/>
                <w:szCs w:val="24"/>
              </w:rPr>
              <w:lastRenderedPageBreak/>
              <w:t xml:space="preserve">к ПАВ - </w:t>
            </w:r>
            <w:r w:rsidR="00233446">
              <w:rPr>
                <w:rFonts w:cs="Times New Roman"/>
                <w:szCs w:val="24"/>
              </w:rPr>
              <w:t>3</w:t>
            </w:r>
            <w:r w:rsidR="00A02E54">
              <w:rPr>
                <w:rFonts w:cs="Times New Roman"/>
                <w:szCs w:val="24"/>
              </w:rPr>
              <w:t>0 чел.</w:t>
            </w:r>
          </w:p>
          <w:p w:rsidR="00A43B15" w:rsidRDefault="00A43B15" w:rsidP="00A43B1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Отказ от курения – 1 чел.</w:t>
            </w:r>
          </w:p>
          <w:p w:rsidR="00A43B15" w:rsidRPr="00C376A5" w:rsidRDefault="00A43B15" w:rsidP="00A43B15">
            <w:pPr>
              <w:contextualSpacing/>
              <w:rPr>
                <w:rFonts w:cs="Times New Roman"/>
                <w:szCs w:val="24"/>
              </w:rPr>
            </w:pPr>
          </w:p>
        </w:tc>
      </w:tr>
      <w:tr w:rsidR="003004EF" w:rsidRPr="00CA618E" w:rsidTr="005E219F">
        <w:tc>
          <w:tcPr>
            <w:tcW w:w="567" w:type="dxa"/>
          </w:tcPr>
          <w:p w:rsidR="003004EF" w:rsidRPr="00CA618E" w:rsidRDefault="003004EF" w:rsidP="003004EF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3004EF" w:rsidRPr="008A1301" w:rsidRDefault="003004EF" w:rsidP="003004EF">
            <w:pPr>
              <w:contextualSpacing/>
              <w:rPr>
                <w:rFonts w:cs="Times New Roman"/>
                <w:szCs w:val="24"/>
              </w:rPr>
            </w:pPr>
            <w:r w:rsidRPr="008A1301">
              <w:rPr>
                <w:rFonts w:cs="Times New Roman"/>
                <w:szCs w:val="24"/>
              </w:rPr>
              <w:t>Профилактический час с элементами дискуссии на тему: «Социальные и медицинские последствия употребления несовершеннолетними табачных изделий и спиртсодержащей продукции»</w:t>
            </w:r>
          </w:p>
        </w:tc>
        <w:tc>
          <w:tcPr>
            <w:tcW w:w="1843" w:type="dxa"/>
          </w:tcPr>
          <w:p w:rsidR="003004EF" w:rsidRPr="008A1301" w:rsidRDefault="006601A9" w:rsidP="00D6193B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="003004EF">
              <w:rPr>
                <w:rFonts w:cs="Times New Roman"/>
                <w:szCs w:val="24"/>
              </w:rPr>
              <w:t xml:space="preserve"> учащи</w:t>
            </w:r>
            <w:r w:rsidR="00D6193B">
              <w:rPr>
                <w:rFonts w:cs="Times New Roman"/>
                <w:szCs w:val="24"/>
              </w:rPr>
              <w:t>х</w:t>
            </w:r>
            <w:r w:rsidR="003004EF">
              <w:rPr>
                <w:rFonts w:cs="Times New Roman"/>
                <w:szCs w:val="24"/>
              </w:rPr>
              <w:t>ся 9-10 классов МБОУ «Лицей №1»</w:t>
            </w:r>
          </w:p>
        </w:tc>
        <w:tc>
          <w:tcPr>
            <w:tcW w:w="2410" w:type="dxa"/>
          </w:tcPr>
          <w:p w:rsidR="003C57F6" w:rsidRDefault="003C57F6" w:rsidP="003004EF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Вовлечение участников в активное обсуждение проблемных вопросов.</w:t>
            </w:r>
          </w:p>
          <w:p w:rsidR="00044B4B" w:rsidRPr="003C57F6" w:rsidRDefault="00A02E54" w:rsidP="003C57F6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Повышение </w:t>
            </w:r>
            <w:r w:rsidR="003C57F6">
              <w:rPr>
                <w:color w:val="000000"/>
                <w:shd w:val="clear" w:color="auto" w:fill="FFFFFF"/>
              </w:rPr>
              <w:t xml:space="preserve">их </w:t>
            </w:r>
            <w:r>
              <w:rPr>
                <w:color w:val="000000"/>
                <w:shd w:val="clear" w:color="auto" w:fill="FFFFFF"/>
              </w:rPr>
              <w:t xml:space="preserve">информированности  </w:t>
            </w:r>
            <w:r w:rsidR="003C57F6">
              <w:rPr>
                <w:color w:val="000000"/>
                <w:shd w:val="clear" w:color="auto" w:fill="FFFFFF"/>
              </w:rPr>
              <w:t xml:space="preserve">по </w:t>
            </w:r>
            <w:r>
              <w:rPr>
                <w:color w:val="000000"/>
                <w:shd w:val="clear" w:color="auto" w:fill="FFFFFF"/>
              </w:rPr>
              <w:t>социально-</w:t>
            </w:r>
            <w:r w:rsidR="003C57F6">
              <w:rPr>
                <w:color w:val="000000"/>
                <w:shd w:val="clear" w:color="auto" w:fill="FFFFFF"/>
              </w:rPr>
              <w:t>медицинским, психологическим</w:t>
            </w:r>
            <w:r>
              <w:rPr>
                <w:color w:val="000000"/>
                <w:shd w:val="clear" w:color="auto" w:fill="FFFFFF"/>
              </w:rPr>
              <w:t xml:space="preserve">  и другим аспектам табакокурения, </w:t>
            </w:r>
            <w:r w:rsidR="003C57F6">
              <w:rPr>
                <w:color w:val="000000"/>
                <w:shd w:val="clear" w:color="auto" w:fill="FFFFFF"/>
              </w:rPr>
              <w:t xml:space="preserve">употребления алкоголя. </w:t>
            </w:r>
            <w:r w:rsidR="003C57F6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3004EF" w:rsidRPr="001D2D7C">
              <w:rPr>
                <w:rFonts w:eastAsia="Times New Roman" w:cs="Times New Roman"/>
                <w:szCs w:val="24"/>
                <w:lang w:eastAsia="ru-RU"/>
              </w:rPr>
              <w:t>ыявление инициативной группы заинтересованной в проведении социальных акций</w:t>
            </w:r>
          </w:p>
        </w:tc>
        <w:tc>
          <w:tcPr>
            <w:tcW w:w="2551" w:type="dxa"/>
          </w:tcPr>
          <w:p w:rsidR="00A02E54" w:rsidRDefault="00294EF8" w:rsidP="00F205D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B21798">
              <w:rPr>
                <w:rStyle w:val="c0"/>
                <w:color w:val="000000"/>
              </w:rPr>
              <w:t xml:space="preserve">Проведены дискуссионные часы для </w:t>
            </w:r>
            <w:r w:rsidR="00986D6D" w:rsidRPr="00B21798">
              <w:rPr>
                <w:rStyle w:val="c0"/>
                <w:color w:val="000000"/>
              </w:rPr>
              <w:t>87 несовершеннолетних</w:t>
            </w:r>
            <w:r w:rsidR="00B21798" w:rsidRPr="00B21798">
              <w:rPr>
                <w:rStyle w:val="c0"/>
                <w:color w:val="000000"/>
              </w:rPr>
              <w:t xml:space="preserve"> учащихся общеобразовательной</w:t>
            </w:r>
            <w:r w:rsidR="002E6EB4">
              <w:rPr>
                <w:rStyle w:val="c0"/>
                <w:color w:val="000000"/>
              </w:rPr>
              <w:t xml:space="preserve"> школы</w:t>
            </w:r>
            <w:r w:rsidRPr="00B21798">
              <w:rPr>
                <w:rStyle w:val="c0"/>
                <w:color w:val="000000"/>
              </w:rPr>
              <w:t xml:space="preserve">.  </w:t>
            </w:r>
            <w:r w:rsidR="00986D6D" w:rsidRPr="00B21798">
              <w:rPr>
                <w:rStyle w:val="c0"/>
                <w:color w:val="000000"/>
              </w:rPr>
              <w:t xml:space="preserve"> </w:t>
            </w:r>
            <w:r w:rsidR="00B21798" w:rsidRPr="00B21798">
              <w:rPr>
                <w:rStyle w:val="c0"/>
                <w:color w:val="000000"/>
              </w:rPr>
              <w:t>Сформирована инициативная группа из 5 подростков для участия в социальных акциях.</w:t>
            </w:r>
            <w:r w:rsidR="00F205DA" w:rsidRPr="00B21798">
              <w:rPr>
                <w:rStyle w:val="c0"/>
                <w:color w:val="000000"/>
              </w:rPr>
              <w:t xml:space="preserve"> </w:t>
            </w:r>
          </w:p>
          <w:p w:rsidR="003C57F6" w:rsidRDefault="003C57F6" w:rsidP="00A02E5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3004EF" w:rsidRDefault="003004EF" w:rsidP="00B21798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3004EF" w:rsidRPr="00CA618E" w:rsidTr="00A54A11">
        <w:trPr>
          <w:trHeight w:val="1397"/>
        </w:trPr>
        <w:tc>
          <w:tcPr>
            <w:tcW w:w="567" w:type="dxa"/>
            <w:tcBorders>
              <w:bottom w:val="single" w:sz="4" w:space="0" w:color="auto"/>
            </w:tcBorders>
          </w:tcPr>
          <w:p w:rsidR="003004EF" w:rsidRPr="00CA618E" w:rsidRDefault="003004EF" w:rsidP="003004EF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04EF" w:rsidRDefault="003004EF" w:rsidP="003004EF">
            <w:pPr>
              <w:contextualSpacing/>
              <w:rPr>
                <w:rFonts w:cs="Times New Roman"/>
                <w:szCs w:val="24"/>
              </w:rPr>
            </w:pPr>
            <w:r w:rsidRPr="008A1301">
              <w:rPr>
                <w:rFonts w:cs="Times New Roman"/>
                <w:szCs w:val="24"/>
              </w:rPr>
              <w:t>Оформление информационно-агитационного стенда в виде «говорящей стены» (плакаты, лозунги, цитаты) по теме «Молодежь за ЗОЖ»</w:t>
            </w:r>
          </w:p>
          <w:p w:rsidR="003004EF" w:rsidRPr="008A1301" w:rsidRDefault="003004EF" w:rsidP="003004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D6193B" w:rsidRDefault="00D6193B" w:rsidP="00D6193B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п</w:t>
            </w:r>
            <w:r w:rsidRPr="008A1301">
              <w:rPr>
                <w:rFonts w:cs="Times New Roman"/>
                <w:szCs w:val="24"/>
              </w:rPr>
              <w:t>одростк</w:t>
            </w:r>
            <w:r>
              <w:rPr>
                <w:rFonts w:cs="Times New Roman"/>
                <w:szCs w:val="24"/>
              </w:rPr>
              <w:t>ов</w:t>
            </w:r>
            <w:r w:rsidRPr="008A130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12-</w:t>
            </w:r>
            <w:r w:rsidRPr="008A1301">
              <w:rPr>
                <w:rFonts w:cs="Times New Roman"/>
                <w:szCs w:val="24"/>
              </w:rPr>
              <w:t>18 лет</w:t>
            </w:r>
          </w:p>
          <w:p w:rsidR="003004EF" w:rsidRPr="008A1301" w:rsidRDefault="003004EF" w:rsidP="003004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3004EF" w:rsidRPr="00C376A5" w:rsidRDefault="003004EF" w:rsidP="003C57F6">
            <w:pPr>
              <w:contextualSpacing/>
              <w:rPr>
                <w:rFonts w:cs="Times New Roman"/>
                <w:szCs w:val="24"/>
              </w:rPr>
            </w:pPr>
            <w:r w:rsidRPr="00C376A5">
              <w:rPr>
                <w:rFonts w:cs="Times New Roman"/>
                <w:szCs w:val="24"/>
              </w:rPr>
              <w:t>Пополнение банка информационного обеспечения: выпуск информационн</w:t>
            </w:r>
            <w:r w:rsidR="003C57F6">
              <w:rPr>
                <w:rFonts w:cs="Times New Roman"/>
                <w:szCs w:val="24"/>
              </w:rPr>
              <w:t>ого стенда по вопросам ЗОЖ</w:t>
            </w:r>
          </w:p>
        </w:tc>
        <w:tc>
          <w:tcPr>
            <w:tcW w:w="2551" w:type="dxa"/>
          </w:tcPr>
          <w:p w:rsidR="003C57F6" w:rsidRPr="003C57F6" w:rsidRDefault="003C57F6" w:rsidP="00F21174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F21174">
              <w:rPr>
                <w:rFonts w:cs="Times New Roman"/>
                <w:szCs w:val="24"/>
              </w:rPr>
              <w:t>Оф</w:t>
            </w:r>
            <w:r w:rsidR="003004EF" w:rsidRPr="00F21174">
              <w:rPr>
                <w:rFonts w:cs="Times New Roman"/>
                <w:szCs w:val="24"/>
              </w:rPr>
              <w:t>ормлен</w:t>
            </w:r>
            <w:r w:rsidR="00F21174" w:rsidRPr="00F21174">
              <w:rPr>
                <w:rFonts w:cs="Times New Roman"/>
                <w:szCs w:val="24"/>
              </w:rPr>
              <w:t>а</w:t>
            </w:r>
            <w:r w:rsidR="003004EF" w:rsidRPr="00F21174">
              <w:rPr>
                <w:rFonts w:cs="Times New Roman"/>
                <w:szCs w:val="24"/>
              </w:rPr>
              <w:t xml:space="preserve"> </w:t>
            </w:r>
            <w:r w:rsidR="00F21174" w:rsidRPr="00F21174">
              <w:rPr>
                <w:rFonts w:cs="Times New Roman"/>
                <w:szCs w:val="24"/>
              </w:rPr>
              <w:t>«говорящая стена»</w:t>
            </w:r>
            <w:r w:rsidRPr="00F21174">
              <w:rPr>
                <w:rFonts w:cs="Times New Roman"/>
                <w:szCs w:val="24"/>
              </w:rPr>
              <w:t xml:space="preserve">  </w:t>
            </w:r>
            <w:r w:rsidR="00F21174" w:rsidRPr="00F21174">
              <w:rPr>
                <w:rFonts w:cs="Times New Roman"/>
                <w:szCs w:val="24"/>
              </w:rPr>
              <w:t>«Здоровым быть модно</w:t>
            </w:r>
            <w:r w:rsidR="002E6EB4">
              <w:rPr>
                <w:rFonts w:cs="Times New Roman"/>
                <w:szCs w:val="24"/>
              </w:rPr>
              <w:t>!</w:t>
            </w:r>
            <w:r w:rsidR="00F21174" w:rsidRPr="00F21174">
              <w:rPr>
                <w:rFonts w:cs="Times New Roman"/>
                <w:szCs w:val="24"/>
              </w:rPr>
              <w:t>»</w:t>
            </w:r>
            <w:r w:rsidR="002E6EB4">
              <w:rPr>
                <w:rFonts w:cs="Times New Roman"/>
                <w:szCs w:val="24"/>
              </w:rPr>
              <w:t xml:space="preserve"> участвовало 10 несовершеннолетних</w:t>
            </w:r>
          </w:p>
        </w:tc>
      </w:tr>
      <w:tr w:rsidR="003004EF" w:rsidRPr="00CA618E" w:rsidTr="00A54A11">
        <w:trPr>
          <w:trHeight w:val="4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04EF" w:rsidRDefault="003004EF" w:rsidP="003004EF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004EF" w:rsidRPr="008A1301" w:rsidRDefault="003004EF" w:rsidP="003004EF">
            <w:pPr>
              <w:contextualSpacing/>
              <w:rPr>
                <w:rFonts w:cs="Times New Roman"/>
                <w:szCs w:val="24"/>
                <w:shd w:val="clear" w:color="auto" w:fill="FFFFFF"/>
              </w:rPr>
            </w:pPr>
            <w:r w:rsidRPr="008A1301">
              <w:rPr>
                <w:rFonts w:cs="Times New Roman"/>
                <w:szCs w:val="24"/>
                <w:shd w:val="clear" w:color="auto" w:fill="FFFFFF"/>
              </w:rPr>
              <w:t>Разработка, изготовление и распространение печатной продукции, средс</w:t>
            </w:r>
            <w:r w:rsidR="006C3835">
              <w:rPr>
                <w:rFonts w:cs="Times New Roman"/>
                <w:szCs w:val="24"/>
                <w:shd w:val="clear" w:color="auto" w:fill="FFFFFF"/>
              </w:rPr>
              <w:t>тв наглядной агитации, листовок</w:t>
            </w:r>
          </w:p>
          <w:p w:rsidR="003004EF" w:rsidRPr="008A1301" w:rsidRDefault="003004EF" w:rsidP="006C3835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D6193B" w:rsidRDefault="00D6193B" w:rsidP="00D6193B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п</w:t>
            </w:r>
            <w:r w:rsidRPr="008A1301">
              <w:rPr>
                <w:rFonts w:cs="Times New Roman"/>
                <w:szCs w:val="24"/>
              </w:rPr>
              <w:t>одростк</w:t>
            </w:r>
            <w:r>
              <w:rPr>
                <w:rFonts w:cs="Times New Roman"/>
                <w:szCs w:val="24"/>
              </w:rPr>
              <w:t>ов</w:t>
            </w:r>
            <w:r w:rsidRPr="008A130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12-</w:t>
            </w:r>
            <w:r w:rsidRPr="008A1301">
              <w:rPr>
                <w:rFonts w:cs="Times New Roman"/>
                <w:szCs w:val="24"/>
              </w:rPr>
              <w:t>18 лет</w:t>
            </w:r>
          </w:p>
          <w:p w:rsidR="003004EF" w:rsidRPr="008A1301" w:rsidRDefault="003004EF" w:rsidP="003004EF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3B0922" w:rsidRPr="00080F09" w:rsidRDefault="006C3835" w:rsidP="006C383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Выпущено </w:t>
            </w:r>
            <w:r w:rsidR="00F21174" w:rsidRPr="00F21174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 xml:space="preserve"> видов агитационных листовок,</w:t>
            </w:r>
            <w:r w:rsidR="0022549D">
              <w:rPr>
                <w:rFonts w:cs="Times New Roman"/>
                <w:szCs w:val="24"/>
              </w:rPr>
              <w:t xml:space="preserve"> буклетов</w:t>
            </w:r>
            <w:r w:rsidRPr="00511A90">
              <w:rPr>
                <w:rFonts w:cs="Times New Roman"/>
                <w:szCs w:val="24"/>
              </w:rPr>
              <w:t xml:space="preserve"> </w:t>
            </w:r>
            <w:r w:rsidR="00511A90" w:rsidRPr="00511A90">
              <w:rPr>
                <w:rFonts w:cs="Times New Roman"/>
                <w:szCs w:val="24"/>
              </w:rPr>
              <w:t>распростране</w:t>
            </w:r>
            <w:r>
              <w:rPr>
                <w:rFonts w:cs="Times New Roman"/>
                <w:szCs w:val="24"/>
              </w:rPr>
              <w:t xml:space="preserve">но не менее 30 шт. </w:t>
            </w:r>
          </w:p>
        </w:tc>
        <w:tc>
          <w:tcPr>
            <w:tcW w:w="2551" w:type="dxa"/>
          </w:tcPr>
          <w:p w:rsidR="006C3835" w:rsidRPr="002E6EB4" w:rsidRDefault="006C3835" w:rsidP="006C3835">
            <w:pPr>
              <w:contextualSpacing/>
              <w:rPr>
                <w:rFonts w:cs="Times New Roman"/>
                <w:szCs w:val="24"/>
                <w:shd w:val="clear" w:color="auto" w:fill="FFFFFF"/>
              </w:rPr>
            </w:pPr>
            <w:r w:rsidRPr="002E6EB4">
              <w:rPr>
                <w:rFonts w:cs="Times New Roman"/>
                <w:szCs w:val="24"/>
              </w:rPr>
              <w:t xml:space="preserve">Выпущено </w:t>
            </w:r>
            <w:r w:rsidR="00DD078E" w:rsidRPr="002E6EB4">
              <w:rPr>
                <w:rFonts w:cs="Times New Roman"/>
                <w:szCs w:val="24"/>
              </w:rPr>
              <w:t>2</w:t>
            </w:r>
            <w:r w:rsidRPr="002E6EB4">
              <w:rPr>
                <w:rFonts w:cs="Times New Roman"/>
                <w:szCs w:val="24"/>
              </w:rPr>
              <w:t xml:space="preserve"> вида буклетов</w:t>
            </w:r>
            <w:r w:rsidR="00DD078E" w:rsidRPr="002E6EB4">
              <w:rPr>
                <w:rFonts w:cs="Times New Roman"/>
                <w:szCs w:val="24"/>
              </w:rPr>
              <w:t xml:space="preserve"> </w:t>
            </w:r>
            <w:r w:rsidRPr="002E6EB4">
              <w:rPr>
                <w:rFonts w:cs="Times New Roman"/>
                <w:szCs w:val="24"/>
                <w:shd w:val="clear" w:color="auto" w:fill="FFFFFF"/>
              </w:rPr>
              <w:t>«Для тех, кто хочет бросить курить»</w:t>
            </w:r>
            <w:r w:rsidR="00DD078E" w:rsidRPr="002E6EB4">
              <w:rPr>
                <w:rFonts w:cs="Times New Roman"/>
                <w:szCs w:val="24"/>
                <w:shd w:val="clear" w:color="auto" w:fill="FFFFFF"/>
              </w:rPr>
              <w:t xml:space="preserve">, «Помощь родителям, чьи дети, попали в ядовитую дыру» и 2 вида </w:t>
            </w:r>
            <w:r w:rsidR="00DD078E" w:rsidRPr="002E6EB4">
              <w:rPr>
                <w:rFonts w:cs="Times New Roman"/>
                <w:szCs w:val="24"/>
              </w:rPr>
              <w:t xml:space="preserve">листовок </w:t>
            </w:r>
            <w:r w:rsidR="00DD078E" w:rsidRPr="002E6EB4">
              <w:rPr>
                <w:rFonts w:cs="Times New Roman"/>
                <w:szCs w:val="24"/>
                <w:shd w:val="clear" w:color="auto" w:fill="FFFFFF"/>
              </w:rPr>
              <w:t xml:space="preserve">«Да - котикам, нет - наркотикам!», </w:t>
            </w:r>
            <w:r w:rsidRPr="002E6EB4">
              <w:rPr>
                <w:rFonts w:cs="Times New Roman"/>
                <w:szCs w:val="24"/>
                <w:shd w:val="clear" w:color="auto" w:fill="FFFFFF"/>
              </w:rPr>
              <w:t>«Почему нельзя курить при детях»,</w:t>
            </w:r>
          </w:p>
          <w:p w:rsidR="003B0922" w:rsidRPr="00080F09" w:rsidRDefault="006C3835" w:rsidP="00DD078E">
            <w:pPr>
              <w:contextualSpacing/>
              <w:rPr>
                <w:rFonts w:cs="Times New Roman"/>
                <w:szCs w:val="24"/>
              </w:rPr>
            </w:pPr>
            <w:r w:rsidRPr="002E6EB4">
              <w:rPr>
                <w:rFonts w:cs="Times New Roman"/>
                <w:szCs w:val="24"/>
              </w:rPr>
              <w:t xml:space="preserve">Распространено </w:t>
            </w:r>
            <w:r w:rsidR="003B0922" w:rsidRPr="002E6EB4">
              <w:rPr>
                <w:rFonts w:cs="Times New Roman"/>
                <w:szCs w:val="24"/>
              </w:rPr>
              <w:t>1</w:t>
            </w:r>
            <w:r w:rsidR="0022549D">
              <w:rPr>
                <w:rFonts w:cs="Times New Roman"/>
                <w:szCs w:val="24"/>
              </w:rPr>
              <w:t>50</w:t>
            </w:r>
            <w:r w:rsidR="003B0922" w:rsidRPr="002E6EB4">
              <w:rPr>
                <w:rFonts w:cs="Times New Roman"/>
                <w:szCs w:val="24"/>
              </w:rPr>
              <w:t xml:space="preserve"> </w:t>
            </w:r>
            <w:r w:rsidRPr="002E6EB4">
              <w:rPr>
                <w:rFonts w:cs="Times New Roman"/>
                <w:szCs w:val="24"/>
              </w:rPr>
              <w:t>экз</w:t>
            </w:r>
            <w:r w:rsidR="003B0922" w:rsidRPr="002E6EB4">
              <w:rPr>
                <w:rFonts w:cs="Times New Roman"/>
                <w:szCs w:val="24"/>
              </w:rPr>
              <w:t>.</w:t>
            </w:r>
          </w:p>
        </w:tc>
      </w:tr>
      <w:tr w:rsidR="00511A90" w:rsidRPr="00CA618E" w:rsidTr="00A54A11">
        <w:trPr>
          <w:trHeight w:val="17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Default="00511A90" w:rsidP="00511A90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Default="006C3835" w:rsidP="006C383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акции </w:t>
            </w:r>
            <w:r w:rsidR="002E6EB4">
              <w:rPr>
                <w:rFonts w:cs="Times New Roman"/>
                <w:szCs w:val="24"/>
              </w:rPr>
              <w:t>«</w:t>
            </w:r>
            <w:r w:rsidR="00610EE5">
              <w:rPr>
                <w:rFonts w:cs="Times New Roman"/>
                <w:szCs w:val="24"/>
              </w:rPr>
              <w:t>Город не раскраска!</w:t>
            </w:r>
            <w:r w:rsidR="002E6EB4">
              <w:rPr>
                <w:rFonts w:cs="Times New Roman"/>
                <w:szCs w:val="24"/>
              </w:rPr>
              <w:t>»</w:t>
            </w:r>
            <w:r w:rsidR="00610EE5">
              <w:rPr>
                <w:rFonts w:cs="Times New Roman"/>
                <w:szCs w:val="24"/>
              </w:rPr>
              <w:t xml:space="preserve"> </w:t>
            </w:r>
            <w:r w:rsidRPr="006C3835"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(з</w:t>
            </w:r>
            <w:r w:rsidR="00511A90" w:rsidRPr="00511A90">
              <w:rPr>
                <w:rFonts w:cs="Times New Roman"/>
                <w:szCs w:val="24"/>
              </w:rPr>
              <w:t>акрашивание противоправных граффити с рекламой интернет-магазино</w:t>
            </w:r>
            <w:r>
              <w:rPr>
                <w:rFonts w:cs="Times New Roman"/>
                <w:szCs w:val="24"/>
              </w:rPr>
              <w:t>в о продаже запрещенных веществ</w:t>
            </w:r>
            <w:r w:rsidR="00511A90" w:rsidRPr="00511A90">
              <w:rPr>
                <w:rFonts w:cs="Times New Roman"/>
                <w:szCs w:val="24"/>
              </w:rPr>
              <w:t xml:space="preserve"> на фасадах зданий, заборах, асфальте и иных сооружениях</w:t>
            </w:r>
          </w:p>
        </w:tc>
        <w:tc>
          <w:tcPr>
            <w:tcW w:w="1843" w:type="dxa"/>
          </w:tcPr>
          <w:p w:rsidR="00D6193B" w:rsidRDefault="00D6193B" w:rsidP="00D6193B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5 п</w:t>
            </w:r>
            <w:r w:rsidRPr="008A1301">
              <w:rPr>
                <w:rFonts w:cs="Times New Roman"/>
                <w:szCs w:val="24"/>
              </w:rPr>
              <w:t>одростк</w:t>
            </w:r>
            <w:r>
              <w:rPr>
                <w:rFonts w:cs="Times New Roman"/>
                <w:szCs w:val="24"/>
              </w:rPr>
              <w:t>ов</w:t>
            </w:r>
            <w:r w:rsidRPr="008A130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12-</w:t>
            </w:r>
            <w:r w:rsidRPr="008A1301">
              <w:rPr>
                <w:rFonts w:cs="Times New Roman"/>
                <w:szCs w:val="24"/>
              </w:rPr>
              <w:t>18 лет</w:t>
            </w:r>
          </w:p>
          <w:p w:rsidR="00511A90" w:rsidRPr="008A1301" w:rsidRDefault="00511A90" w:rsidP="00511A9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11A90" w:rsidRPr="008A1301" w:rsidRDefault="00D6193B" w:rsidP="00D6193B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Закрашено не менее </w:t>
            </w:r>
            <w:r w:rsidR="00511A90">
              <w:rPr>
                <w:rFonts w:cs="Times New Roman"/>
                <w:szCs w:val="24"/>
              </w:rPr>
              <w:t xml:space="preserve"> не менее 20 </w:t>
            </w:r>
            <w:r>
              <w:rPr>
                <w:rFonts w:cs="Times New Roman"/>
                <w:szCs w:val="24"/>
              </w:rPr>
              <w:t>запрещенных граффити</w:t>
            </w:r>
          </w:p>
        </w:tc>
        <w:tc>
          <w:tcPr>
            <w:tcW w:w="2551" w:type="dxa"/>
          </w:tcPr>
          <w:p w:rsidR="00511A90" w:rsidRPr="008A1301" w:rsidRDefault="00D6193B" w:rsidP="00D6193B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Закрашено</w:t>
            </w:r>
            <w:r w:rsidR="00511A90" w:rsidRPr="008A130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3</w:t>
            </w:r>
            <w:r w:rsidRPr="008A1301">
              <w:rPr>
                <w:rFonts w:cs="Times New Roman"/>
                <w:szCs w:val="24"/>
              </w:rPr>
              <w:t xml:space="preserve">0 </w:t>
            </w:r>
            <w:r w:rsidR="00511A90" w:rsidRPr="008A1301">
              <w:rPr>
                <w:rFonts w:cs="Times New Roman"/>
                <w:szCs w:val="24"/>
              </w:rPr>
              <w:t>граффити с запрещенным содержанием</w:t>
            </w:r>
            <w:r w:rsidR="00610EE5">
              <w:rPr>
                <w:rFonts w:cs="Times New Roman"/>
                <w:szCs w:val="24"/>
              </w:rPr>
              <w:t>, приняли участие 5 подростков</w:t>
            </w:r>
            <w:r w:rsidR="00511A90" w:rsidRPr="008A1301">
              <w:rPr>
                <w:rFonts w:cs="Times New Roman"/>
                <w:szCs w:val="24"/>
              </w:rPr>
              <w:t xml:space="preserve"> </w:t>
            </w:r>
          </w:p>
        </w:tc>
      </w:tr>
      <w:tr w:rsidR="00511A90" w:rsidRPr="00CA618E" w:rsidTr="00494858">
        <w:trPr>
          <w:trHeight w:val="2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Default="00511A90" w:rsidP="00511A90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Pr="008A1301" w:rsidRDefault="00511A90" w:rsidP="00D6193B">
            <w:pPr>
              <w:contextualSpacing/>
              <w:rPr>
                <w:rFonts w:cs="Times New Roman"/>
                <w:color w:val="FF0000"/>
                <w:szCs w:val="24"/>
              </w:rPr>
            </w:pPr>
            <w:r w:rsidRPr="008A1301">
              <w:rPr>
                <w:rFonts w:cs="Times New Roman"/>
                <w:szCs w:val="24"/>
              </w:rPr>
              <w:t>Проведение акции «</w:t>
            </w:r>
            <w:r>
              <w:rPr>
                <w:rFonts w:cs="Times New Roman"/>
                <w:szCs w:val="24"/>
              </w:rPr>
              <w:t xml:space="preserve">Конфетка за </w:t>
            </w:r>
            <w:r>
              <w:rPr>
                <w:rFonts w:cs="Times New Roman"/>
                <w:szCs w:val="24"/>
              </w:rPr>
              <w:lastRenderedPageBreak/>
              <w:t>сигаретку</w:t>
            </w:r>
            <w:r w:rsidRPr="008A1301">
              <w:rPr>
                <w:rFonts w:cs="Times New Roman"/>
                <w:szCs w:val="24"/>
              </w:rPr>
              <w:t>», приуроченной к</w:t>
            </w:r>
            <w:r>
              <w:rPr>
                <w:rFonts w:cs="Times New Roman"/>
                <w:szCs w:val="24"/>
              </w:rPr>
              <w:t xml:space="preserve"> </w:t>
            </w:r>
            <w:r w:rsidRPr="008A1301">
              <w:rPr>
                <w:rFonts w:cs="Times New Roman"/>
                <w:bCs/>
                <w:szCs w:val="24"/>
                <w:shd w:val="clear" w:color="auto" w:fill="FFFFFF"/>
              </w:rPr>
              <w:t>Всемирному</w:t>
            </w:r>
            <w:r w:rsidRPr="008A1301">
              <w:rPr>
                <w:rFonts w:cs="Times New Roman"/>
                <w:szCs w:val="24"/>
                <w:shd w:val="clear" w:color="auto" w:fill="FFFFFF"/>
              </w:rPr>
              <w:t> </w:t>
            </w:r>
            <w:r w:rsidRPr="008A1301">
              <w:rPr>
                <w:rFonts w:cs="Times New Roman"/>
                <w:bCs/>
                <w:szCs w:val="24"/>
                <w:shd w:val="clear" w:color="auto" w:fill="FFFFFF"/>
              </w:rPr>
              <w:t>дню</w:t>
            </w:r>
            <w:r w:rsidRPr="008A1301">
              <w:rPr>
                <w:rFonts w:cs="Times New Roman"/>
                <w:szCs w:val="24"/>
                <w:shd w:val="clear" w:color="auto" w:fill="FFFFFF"/>
              </w:rPr>
              <w:t> </w:t>
            </w:r>
            <w:r w:rsidRPr="008A1301">
              <w:rPr>
                <w:rFonts w:cs="Times New Roman"/>
                <w:bCs/>
                <w:szCs w:val="24"/>
                <w:shd w:val="clear" w:color="auto" w:fill="FFFFFF"/>
              </w:rPr>
              <w:t>без</w:t>
            </w:r>
            <w:r w:rsidRPr="008A1301">
              <w:rPr>
                <w:rFonts w:cs="Times New Roman"/>
                <w:szCs w:val="24"/>
                <w:shd w:val="clear" w:color="auto" w:fill="FFFFFF"/>
              </w:rPr>
              <w:t> </w:t>
            </w:r>
            <w:r w:rsidRPr="008A1301">
              <w:rPr>
                <w:rFonts w:cs="Times New Roman"/>
                <w:bCs/>
                <w:szCs w:val="24"/>
                <w:shd w:val="clear" w:color="auto" w:fill="FFFFFF"/>
              </w:rPr>
              <w:t>табака</w:t>
            </w:r>
          </w:p>
        </w:tc>
        <w:tc>
          <w:tcPr>
            <w:tcW w:w="1843" w:type="dxa"/>
          </w:tcPr>
          <w:p w:rsidR="00D6193B" w:rsidRDefault="00D6193B" w:rsidP="00D6193B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 п</w:t>
            </w:r>
            <w:r w:rsidRPr="008A1301">
              <w:rPr>
                <w:rFonts w:cs="Times New Roman"/>
                <w:szCs w:val="24"/>
              </w:rPr>
              <w:t>одростк</w:t>
            </w:r>
            <w:r>
              <w:rPr>
                <w:rFonts w:cs="Times New Roman"/>
                <w:szCs w:val="24"/>
              </w:rPr>
              <w:t>ов</w:t>
            </w:r>
            <w:r w:rsidRPr="008A130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12-</w:t>
            </w:r>
            <w:r w:rsidRPr="008A1301">
              <w:rPr>
                <w:rFonts w:cs="Times New Roman"/>
                <w:szCs w:val="24"/>
              </w:rPr>
              <w:t>18 лет</w:t>
            </w:r>
          </w:p>
          <w:p w:rsidR="00511A90" w:rsidRPr="008A1301" w:rsidRDefault="00511A90" w:rsidP="00511A9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Pr="00CA618E" w:rsidRDefault="00511A90" w:rsidP="00511A90">
            <w:pPr>
              <w:pStyle w:val="a3"/>
              <w:ind w:left="0"/>
              <w:rPr>
                <w:rFonts w:cs="Times New Roman"/>
                <w:szCs w:val="24"/>
              </w:rPr>
            </w:pPr>
            <w:r w:rsidRPr="001D2D7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выявление </w:t>
            </w:r>
            <w:r w:rsidRPr="001D2D7C">
              <w:rPr>
                <w:rFonts w:eastAsia="Times New Roman" w:cs="Times New Roman"/>
                <w:szCs w:val="24"/>
                <w:lang w:eastAsia="ru-RU"/>
              </w:rPr>
              <w:lastRenderedPageBreak/>
              <w:t>инициативной группы заинтересованной в проведении социальн</w:t>
            </w:r>
            <w:r w:rsidR="003B0922">
              <w:rPr>
                <w:rFonts w:eastAsia="Times New Roman" w:cs="Times New Roman"/>
                <w:szCs w:val="24"/>
                <w:lang w:eastAsia="ru-RU"/>
              </w:rPr>
              <w:t>ой</w:t>
            </w:r>
            <w:r w:rsidRPr="001D2D7C">
              <w:rPr>
                <w:rFonts w:eastAsia="Times New Roman" w:cs="Times New Roman"/>
                <w:szCs w:val="24"/>
                <w:lang w:eastAsia="ru-RU"/>
              </w:rPr>
              <w:t xml:space="preserve"> акци</w:t>
            </w:r>
            <w:r w:rsidR="003B0922"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Default="00511A90" w:rsidP="00511A9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511A90">
              <w:rPr>
                <w:rFonts w:cs="Times New Roman"/>
                <w:szCs w:val="24"/>
              </w:rPr>
              <w:lastRenderedPageBreak/>
              <w:t xml:space="preserve">Привлечены </w:t>
            </w:r>
            <w:r w:rsidRPr="00511A90">
              <w:rPr>
                <w:rFonts w:cs="Times New Roman"/>
                <w:szCs w:val="24"/>
              </w:rPr>
              <w:lastRenderedPageBreak/>
              <w:t>подростки для участия в акции</w:t>
            </w:r>
          </w:p>
          <w:p w:rsidR="003B0922" w:rsidRPr="003B0922" w:rsidRDefault="003B0922" w:rsidP="003B0922">
            <w:r>
              <w:rPr>
                <w:rFonts w:cs="Times New Roman"/>
                <w:szCs w:val="24"/>
              </w:rPr>
              <w:t>Вовлечено в добровольные   социальные акции 15 подростков</w:t>
            </w:r>
          </w:p>
        </w:tc>
      </w:tr>
      <w:tr w:rsidR="00511A90" w:rsidRPr="00CA618E" w:rsidTr="00E24CAD">
        <w:trPr>
          <w:trHeight w:val="3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Default="00511A90" w:rsidP="00511A90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  <w:bookmarkStart w:id="0" w:name="_Hlk86071641"/>
            <w:r>
              <w:rPr>
                <w:rFonts w:cs="Times New Roman"/>
                <w:b/>
                <w:szCs w:val="24"/>
              </w:rPr>
              <w:lastRenderedPageBreak/>
              <w:t>7</w:t>
            </w:r>
          </w:p>
          <w:p w:rsidR="00511A90" w:rsidRDefault="00511A90" w:rsidP="00511A90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</w:p>
          <w:p w:rsidR="00511A90" w:rsidRDefault="00511A90" w:rsidP="00511A90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</w:p>
          <w:p w:rsidR="00511A90" w:rsidRDefault="00511A90" w:rsidP="00511A90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Default="00511A90" w:rsidP="00511A90">
            <w:pPr>
              <w:contextualSpacing/>
              <w:rPr>
                <w:rFonts w:cs="Times New Roman"/>
                <w:szCs w:val="24"/>
              </w:rPr>
            </w:pPr>
            <w:r w:rsidRPr="008A1301">
              <w:rPr>
                <w:rFonts w:cs="Times New Roman"/>
                <w:szCs w:val="24"/>
              </w:rPr>
              <w:t>Организация и проведение туристического квеста «Ключ к здоровью»</w:t>
            </w:r>
          </w:p>
          <w:p w:rsidR="00511A90" w:rsidRPr="008A1301" w:rsidRDefault="00511A90" w:rsidP="00511A90">
            <w:pPr>
              <w:contextualSpacing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193B" w:rsidRDefault="00D6193B" w:rsidP="00D6193B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п</w:t>
            </w:r>
            <w:r w:rsidRPr="008A1301">
              <w:rPr>
                <w:rFonts w:cs="Times New Roman"/>
                <w:szCs w:val="24"/>
              </w:rPr>
              <w:t>одростк</w:t>
            </w:r>
            <w:r>
              <w:rPr>
                <w:rFonts w:cs="Times New Roman"/>
                <w:szCs w:val="24"/>
              </w:rPr>
              <w:t>ов</w:t>
            </w:r>
            <w:r w:rsidRPr="008A130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12-</w:t>
            </w:r>
            <w:r w:rsidRPr="008A1301">
              <w:rPr>
                <w:rFonts w:cs="Times New Roman"/>
                <w:szCs w:val="24"/>
              </w:rPr>
              <w:t>18 лет</w:t>
            </w:r>
          </w:p>
          <w:p w:rsidR="00511A90" w:rsidRDefault="00511A90" w:rsidP="00511A90">
            <w:pPr>
              <w:pStyle w:val="a3"/>
              <w:ind w:left="0"/>
              <w:rPr>
                <w:rFonts w:cs="Times New Roman"/>
                <w:szCs w:val="24"/>
              </w:rPr>
            </w:pPr>
          </w:p>
          <w:p w:rsidR="00511A90" w:rsidRPr="00CA618E" w:rsidRDefault="00511A90" w:rsidP="00511A90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Pr="00402B7E" w:rsidRDefault="00402B7E" w:rsidP="00402B7E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Активное участие подростков в спортивном </w:t>
            </w:r>
            <w:proofErr w:type="spellStart"/>
            <w:r>
              <w:rPr>
                <w:rFonts w:cs="Times New Roman"/>
                <w:szCs w:val="24"/>
              </w:rPr>
              <w:t>турслете</w:t>
            </w:r>
            <w:proofErr w:type="spellEnd"/>
            <w:r>
              <w:rPr>
                <w:rFonts w:cs="Times New Roman"/>
                <w:szCs w:val="24"/>
              </w:rPr>
              <w:t>, получение положительных эмоций, укрепление командного духа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Pr="00E012A5" w:rsidRDefault="00610EE5" w:rsidP="00511A90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E012A5">
              <w:rPr>
                <w:rFonts w:cs="Times New Roman"/>
                <w:szCs w:val="24"/>
              </w:rPr>
              <w:t>В квесте приняли участие 20 несовершеннолетних</w:t>
            </w:r>
            <w:r w:rsidR="00E012A5">
              <w:rPr>
                <w:rFonts w:cs="Times New Roman"/>
                <w:szCs w:val="24"/>
              </w:rPr>
              <w:t>.</w:t>
            </w:r>
          </w:p>
          <w:p w:rsidR="00511A90" w:rsidRPr="00CA618E" w:rsidRDefault="00E012A5" w:rsidP="00610EE5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012A5">
              <w:rPr>
                <w:rStyle w:val="c0"/>
              </w:rPr>
              <w:t>Все подростки выполн</w:t>
            </w:r>
            <w:r>
              <w:rPr>
                <w:rStyle w:val="c0"/>
              </w:rPr>
              <w:t xml:space="preserve">яли </w:t>
            </w:r>
            <w:r w:rsidRPr="00E012A5">
              <w:rPr>
                <w:rStyle w:val="c0"/>
              </w:rPr>
              <w:t>интеллектуальн</w:t>
            </w:r>
            <w:r>
              <w:rPr>
                <w:rStyle w:val="c0"/>
              </w:rPr>
              <w:t>ые</w:t>
            </w:r>
            <w:r w:rsidRPr="00E012A5">
              <w:rPr>
                <w:rStyle w:val="c0"/>
              </w:rPr>
              <w:t xml:space="preserve"> задани</w:t>
            </w:r>
            <w:r>
              <w:rPr>
                <w:rStyle w:val="c0"/>
              </w:rPr>
              <w:t>я,</w:t>
            </w:r>
            <w:r w:rsidRPr="00E012A5">
              <w:rPr>
                <w:rStyle w:val="c0"/>
              </w:rPr>
              <w:t xml:space="preserve"> направленн</w:t>
            </w:r>
            <w:r>
              <w:rPr>
                <w:rStyle w:val="c0"/>
              </w:rPr>
              <w:t>ые</w:t>
            </w:r>
            <w:r w:rsidRPr="00E012A5">
              <w:rPr>
                <w:rStyle w:val="c0"/>
              </w:rPr>
              <w:t xml:space="preserve"> на поддержание здорового образа жизни</w:t>
            </w:r>
            <w:r w:rsidR="0024422C">
              <w:rPr>
                <w:rStyle w:val="c0"/>
              </w:rPr>
              <w:t xml:space="preserve">, </w:t>
            </w:r>
            <w:r w:rsidR="00DB577E">
              <w:rPr>
                <w:rStyle w:val="c0"/>
              </w:rPr>
              <w:t>занимались йогой.</w:t>
            </w:r>
            <w:r w:rsidRPr="00E012A5">
              <w:rPr>
                <w:rStyle w:val="c0"/>
              </w:rPr>
              <w:t xml:space="preserve"> </w:t>
            </w:r>
          </w:p>
        </w:tc>
      </w:tr>
      <w:tr w:rsidR="00511A90" w:rsidRPr="00D9002B" w:rsidTr="00D9002B">
        <w:trPr>
          <w:trHeight w:val="18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Default="00511A90" w:rsidP="00511A90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</w:p>
          <w:p w:rsidR="00511A90" w:rsidRDefault="00511A90" w:rsidP="00511A90">
            <w:pPr>
              <w:pStyle w:val="a3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Pr="003004EF" w:rsidRDefault="00511A90" w:rsidP="00511A9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3004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проведение спортивно-оздоровительного мероприятия «</w:t>
            </w:r>
            <w:r w:rsidRPr="003004E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Растем спортивными - вырастаем здоровыми!</w:t>
            </w:r>
            <w:r w:rsidRPr="003004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511A90" w:rsidRPr="003004EF" w:rsidRDefault="00511A90" w:rsidP="00511A90">
            <w:pPr>
              <w:contextualSpacing/>
              <w:rPr>
                <w:rFonts w:cs="Times New Roman"/>
                <w:szCs w:val="24"/>
              </w:rPr>
            </w:pPr>
          </w:p>
          <w:p w:rsidR="00511A90" w:rsidRPr="008A1301" w:rsidRDefault="00511A90" w:rsidP="00511A90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Default="00511A90" w:rsidP="00511A90">
            <w:pPr>
              <w:pStyle w:val="a3"/>
              <w:ind w:left="0"/>
              <w:rPr>
                <w:rFonts w:cs="Times New Roman"/>
                <w:szCs w:val="24"/>
              </w:rPr>
            </w:pPr>
          </w:p>
          <w:p w:rsidR="00511A90" w:rsidRDefault="00511A90" w:rsidP="00511A90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человек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11A90" w:rsidRDefault="00511A90" w:rsidP="00511A90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080F09">
              <w:rPr>
                <w:rFonts w:cs="Times New Roman"/>
                <w:szCs w:val="24"/>
              </w:rPr>
              <w:t xml:space="preserve">хват </w:t>
            </w:r>
            <w:r>
              <w:rPr>
                <w:rFonts w:cs="Times New Roman"/>
                <w:szCs w:val="24"/>
              </w:rPr>
              <w:t>спортивным</w:t>
            </w:r>
            <w:r w:rsidRPr="00080F09">
              <w:rPr>
                <w:rFonts w:cs="Times New Roman"/>
                <w:szCs w:val="24"/>
              </w:rPr>
              <w:t xml:space="preserve"> отдыхом</w:t>
            </w:r>
            <w:r w:rsidR="00DB577E">
              <w:rPr>
                <w:rFonts w:cs="Times New Roman"/>
                <w:szCs w:val="24"/>
              </w:rPr>
              <w:t xml:space="preserve"> 12 </w:t>
            </w:r>
            <w:r>
              <w:rPr>
                <w:rFonts w:cs="Times New Roman"/>
                <w:szCs w:val="24"/>
              </w:rPr>
              <w:t xml:space="preserve"> подростков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1A90" w:rsidRPr="00D9002B" w:rsidRDefault="00345091" w:rsidP="00D9002B">
            <w:r w:rsidRPr="00D9002B">
              <w:t>В спортивно-оздоровительном мероприятии приняли участие 12 несовершеннолетних.</w:t>
            </w:r>
          </w:p>
          <w:p w:rsidR="00511A90" w:rsidRPr="00D9002B" w:rsidRDefault="00511A90" w:rsidP="00D9002B"/>
          <w:p w:rsidR="00511A90" w:rsidRPr="00D9002B" w:rsidRDefault="00511A90" w:rsidP="00D9002B"/>
        </w:tc>
      </w:tr>
      <w:bookmarkEnd w:id="0"/>
    </w:tbl>
    <w:tbl>
      <w:tblPr>
        <w:tblW w:w="10961" w:type="dxa"/>
        <w:tblInd w:w="-11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61"/>
      </w:tblGrid>
      <w:tr w:rsidR="00E24CAD" w:rsidTr="00E24CAD">
        <w:trPr>
          <w:trHeight w:val="100"/>
        </w:trPr>
        <w:tc>
          <w:tcPr>
            <w:tcW w:w="10961" w:type="dxa"/>
          </w:tcPr>
          <w:p w:rsidR="00E24CAD" w:rsidRDefault="00E24CAD" w:rsidP="005E219F">
            <w:pPr>
              <w:pStyle w:val="a3"/>
              <w:spacing w:after="0" w:line="240" w:lineRule="auto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EE3C41" w:rsidRPr="00561862" w:rsidRDefault="00EE3C41" w:rsidP="00CA618E">
      <w:pPr>
        <w:pStyle w:val="a3"/>
        <w:spacing w:after="0" w:line="240" w:lineRule="auto"/>
        <w:rPr>
          <w:rFonts w:cs="Times New Roman"/>
          <w:b/>
          <w:sz w:val="28"/>
          <w:szCs w:val="28"/>
        </w:rPr>
      </w:pPr>
    </w:p>
    <w:p w:rsidR="003004EF" w:rsidRPr="00D578A0" w:rsidRDefault="00CA618E" w:rsidP="00CA618E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="00AB6DE3" w:rsidRPr="00CA618E">
        <w:rPr>
          <w:rFonts w:cs="Times New Roman"/>
          <w:b/>
          <w:sz w:val="28"/>
          <w:szCs w:val="28"/>
        </w:rPr>
        <w:t xml:space="preserve">Ход реализации мероприятий в отчетном периоде и анализ их эффективности </w:t>
      </w:r>
    </w:p>
    <w:p w:rsidR="00E57418" w:rsidRPr="00E57418" w:rsidRDefault="00E57418" w:rsidP="007157E8">
      <w:pPr>
        <w:spacing w:after="0" w:line="240" w:lineRule="auto"/>
      </w:pPr>
      <w:r w:rsidRPr="00E57418">
        <w:t xml:space="preserve">Формы и методы реализации проекта: </w:t>
      </w:r>
    </w:p>
    <w:p w:rsidR="00E57418" w:rsidRPr="00E57418" w:rsidRDefault="00402B7E" w:rsidP="00402B7E">
      <w:pPr>
        <w:spacing w:after="0" w:line="240" w:lineRule="auto"/>
        <w:ind w:firstLine="284"/>
      </w:pPr>
      <w:r>
        <w:t xml:space="preserve">- </w:t>
      </w:r>
      <w:r w:rsidR="00E57418" w:rsidRPr="00E57418">
        <w:t>аналитические: анализ литературы и нормативно-правовой базы по данной теме;</w:t>
      </w:r>
    </w:p>
    <w:p w:rsidR="00E57418" w:rsidRPr="00E57418" w:rsidRDefault="00402B7E" w:rsidP="00402B7E">
      <w:pPr>
        <w:spacing w:after="0" w:line="240" w:lineRule="auto"/>
        <w:ind w:firstLine="284"/>
      </w:pPr>
      <w:r>
        <w:t xml:space="preserve">- </w:t>
      </w:r>
      <w:r w:rsidR="00E57418" w:rsidRPr="00E57418">
        <w:t xml:space="preserve">диагностические: наблюдение, сбор информации о </w:t>
      </w:r>
      <w:r>
        <w:t>несовершеннолетних целевой группы</w:t>
      </w:r>
    </w:p>
    <w:p w:rsidR="00E57418" w:rsidRPr="00E57418" w:rsidRDefault="00402B7E" w:rsidP="00402B7E">
      <w:pPr>
        <w:spacing w:after="0" w:line="240" w:lineRule="auto"/>
        <w:ind w:firstLine="284"/>
      </w:pPr>
      <w:r>
        <w:t xml:space="preserve">- </w:t>
      </w:r>
      <w:r w:rsidR="00E57418" w:rsidRPr="00E57418">
        <w:t xml:space="preserve">практические: </w:t>
      </w:r>
      <w:r>
        <w:t>проведение тематических мероприятий (</w:t>
      </w:r>
      <w:r w:rsidR="00E57418" w:rsidRPr="00E57418">
        <w:t>онлайн беседы – демонстрации, диспуты</w:t>
      </w:r>
      <w:r w:rsidR="0022549D">
        <w:t>)</w:t>
      </w:r>
      <w:r w:rsidR="00E57418" w:rsidRPr="00E57418">
        <w:t xml:space="preserve">, акции, </w:t>
      </w:r>
      <w:proofErr w:type="spellStart"/>
      <w:r w:rsidR="00E57418" w:rsidRPr="00E57418">
        <w:t>турслет</w:t>
      </w:r>
      <w:proofErr w:type="spellEnd"/>
      <w:r w:rsidR="00E57418">
        <w:t>, спортивно-оздоровительное мероприятие</w:t>
      </w:r>
      <w:r w:rsidR="0022549D">
        <w:t>.</w:t>
      </w:r>
    </w:p>
    <w:p w:rsidR="00E57418" w:rsidRPr="007157E8" w:rsidRDefault="00E57418" w:rsidP="007157E8">
      <w:pPr>
        <w:spacing w:after="0" w:line="240" w:lineRule="auto"/>
        <w:jc w:val="both"/>
        <w:rPr>
          <w:szCs w:val="24"/>
        </w:rPr>
      </w:pPr>
      <w:r w:rsidRPr="007157E8">
        <w:rPr>
          <w:szCs w:val="24"/>
        </w:rPr>
        <w:t>Сроки реализации проекта: с</w:t>
      </w:r>
      <w:r w:rsidR="00AF4413">
        <w:rPr>
          <w:szCs w:val="24"/>
        </w:rPr>
        <w:t xml:space="preserve"> 04.05.2021 по 04.0</w:t>
      </w:r>
      <w:r w:rsidR="00AF4413" w:rsidRPr="00AF4413">
        <w:rPr>
          <w:szCs w:val="24"/>
        </w:rPr>
        <w:t>9</w:t>
      </w:r>
      <w:r w:rsidRPr="007157E8">
        <w:rPr>
          <w:szCs w:val="24"/>
        </w:rPr>
        <w:t>.2021 гг.</w:t>
      </w:r>
    </w:p>
    <w:p w:rsidR="00E57418" w:rsidRDefault="00AF4413" w:rsidP="00EB2D0F">
      <w:pPr>
        <w:spacing w:after="0" w:line="240" w:lineRule="auto"/>
        <w:ind w:firstLine="708"/>
        <w:jc w:val="both"/>
        <w:rPr>
          <w:szCs w:val="24"/>
        </w:rPr>
      </w:pPr>
      <w:proofErr w:type="gramStart"/>
      <w:r>
        <w:rPr>
          <w:szCs w:val="24"/>
        </w:rPr>
        <w:t>1 этап подготовительный (1,2,</w:t>
      </w:r>
      <w:r w:rsidRPr="00AF4413">
        <w:rPr>
          <w:szCs w:val="24"/>
        </w:rPr>
        <w:t>3</w:t>
      </w:r>
      <w:r w:rsidR="00E57418" w:rsidRPr="007157E8">
        <w:rPr>
          <w:szCs w:val="24"/>
        </w:rPr>
        <w:t xml:space="preserve"> неделя) подбор методической литературы, </w:t>
      </w:r>
      <w:r w:rsidR="00402B7E">
        <w:rPr>
          <w:szCs w:val="24"/>
        </w:rPr>
        <w:t>разработка</w:t>
      </w:r>
      <w:r w:rsidR="00E57418" w:rsidRPr="007157E8">
        <w:rPr>
          <w:szCs w:val="24"/>
        </w:rPr>
        <w:t xml:space="preserve"> методических, дидактических материалов (буклетов, памяток), необходимого инструментария (наглядный материал), разработка занятий по плану, </w:t>
      </w:r>
      <w:r w:rsidR="00402B7E">
        <w:rPr>
          <w:szCs w:val="24"/>
        </w:rPr>
        <w:t>привлечение</w:t>
      </w:r>
      <w:r w:rsidR="00E57418" w:rsidRPr="007157E8">
        <w:rPr>
          <w:szCs w:val="24"/>
        </w:rPr>
        <w:t xml:space="preserve"> специалист</w:t>
      </w:r>
      <w:r w:rsidR="00402B7E">
        <w:rPr>
          <w:szCs w:val="24"/>
        </w:rPr>
        <w:t>ов</w:t>
      </w:r>
      <w:r w:rsidR="00E57418" w:rsidRPr="007157E8">
        <w:rPr>
          <w:szCs w:val="24"/>
        </w:rPr>
        <w:t xml:space="preserve"> </w:t>
      </w:r>
      <w:r w:rsidR="00402B7E">
        <w:rPr>
          <w:szCs w:val="24"/>
        </w:rPr>
        <w:t>заинтересованных ведомств, волонтеров</w:t>
      </w:r>
      <w:r w:rsidR="00E57418" w:rsidRPr="007157E8">
        <w:rPr>
          <w:szCs w:val="24"/>
        </w:rPr>
        <w:t xml:space="preserve"> </w:t>
      </w:r>
      <w:r w:rsidR="00402B7E">
        <w:rPr>
          <w:szCs w:val="24"/>
        </w:rPr>
        <w:t>к реализации проекта</w:t>
      </w:r>
      <w:r w:rsidR="00E57418" w:rsidRPr="007157E8">
        <w:rPr>
          <w:szCs w:val="24"/>
        </w:rPr>
        <w:t>.</w:t>
      </w:r>
      <w:proofErr w:type="gramEnd"/>
    </w:p>
    <w:p w:rsidR="00526287" w:rsidRPr="00526287" w:rsidRDefault="00526287" w:rsidP="00EB2D0F">
      <w:pPr>
        <w:spacing w:after="0" w:line="240" w:lineRule="auto"/>
        <w:jc w:val="both"/>
        <w:rPr>
          <w:color w:val="FF0000"/>
          <w:szCs w:val="24"/>
        </w:rPr>
      </w:pPr>
      <w:r>
        <w:rPr>
          <w:szCs w:val="24"/>
        </w:rPr>
        <w:t xml:space="preserve">В ходе 1 этапа было разработано </w:t>
      </w:r>
      <w:r w:rsidR="0022549D" w:rsidRPr="00D9002B">
        <w:rPr>
          <w:szCs w:val="24"/>
        </w:rPr>
        <w:t>4</w:t>
      </w:r>
      <w:r>
        <w:rPr>
          <w:szCs w:val="24"/>
        </w:rPr>
        <w:t xml:space="preserve"> методических и информационных материал</w:t>
      </w:r>
      <w:r w:rsidR="0022549D">
        <w:rPr>
          <w:szCs w:val="24"/>
        </w:rPr>
        <w:t>а</w:t>
      </w:r>
      <w:r>
        <w:rPr>
          <w:szCs w:val="24"/>
        </w:rPr>
        <w:t xml:space="preserve"> (рекомендаций, сценариев мероприятий, буклетов, листовок) по вопросам ЗОЖ. К участию в проекте привлечено </w:t>
      </w:r>
      <w:r w:rsidR="0022549D">
        <w:rPr>
          <w:szCs w:val="24"/>
        </w:rPr>
        <w:t>5</w:t>
      </w:r>
      <w:r w:rsidRPr="00526287">
        <w:rPr>
          <w:color w:val="FF0000"/>
          <w:szCs w:val="24"/>
        </w:rPr>
        <w:t xml:space="preserve"> </w:t>
      </w:r>
      <w:r>
        <w:rPr>
          <w:szCs w:val="24"/>
        </w:rPr>
        <w:t>специалис</w:t>
      </w:r>
      <w:r w:rsidR="00D9002B">
        <w:rPr>
          <w:szCs w:val="24"/>
        </w:rPr>
        <w:t xml:space="preserve">тов МБОУ «Лицей №1» и </w:t>
      </w:r>
      <w:r w:rsidR="00D9002B">
        <w:rPr>
          <w:rFonts w:cs="Times New Roman"/>
          <w:szCs w:val="24"/>
        </w:rPr>
        <w:t>АНО</w:t>
      </w:r>
      <w:r w:rsidR="00D9002B" w:rsidRPr="008A1301">
        <w:rPr>
          <w:rFonts w:cs="Times New Roman"/>
          <w:szCs w:val="24"/>
        </w:rPr>
        <w:t xml:space="preserve"> «Центр профилактики преступлений</w:t>
      </w:r>
      <w:r w:rsidR="00D9002B">
        <w:rPr>
          <w:rFonts w:cs="Times New Roman"/>
          <w:szCs w:val="24"/>
        </w:rPr>
        <w:t>»</w:t>
      </w:r>
      <w:r w:rsidR="00E26C92">
        <w:rPr>
          <w:rFonts w:cs="Times New Roman"/>
          <w:szCs w:val="24"/>
        </w:rPr>
        <w:t>.</w:t>
      </w:r>
    </w:p>
    <w:p w:rsidR="00F14B11" w:rsidRPr="00EB2D0F" w:rsidRDefault="00AF4413" w:rsidP="00EB2D0F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>
        <w:rPr>
          <w:szCs w:val="24"/>
        </w:rPr>
        <w:t>2 этап практический (4,5,6,7,8,9</w:t>
      </w:r>
      <w:r w:rsidR="00E57418" w:rsidRPr="007157E8">
        <w:rPr>
          <w:szCs w:val="24"/>
        </w:rPr>
        <w:t xml:space="preserve"> недели) организация практических мероприятий с целевой аудиторией по плану проекта.</w:t>
      </w:r>
      <w:r w:rsidR="00E26C92">
        <w:rPr>
          <w:szCs w:val="24"/>
        </w:rPr>
        <w:t xml:space="preserve"> Организован </w:t>
      </w:r>
      <w:proofErr w:type="spellStart"/>
      <w:r w:rsidR="00E26C92">
        <w:rPr>
          <w:rFonts w:cs="Times New Roman"/>
          <w:szCs w:val="24"/>
        </w:rPr>
        <w:t>в</w:t>
      </w:r>
      <w:r w:rsidR="00E26C92" w:rsidRPr="008A1301">
        <w:rPr>
          <w:rFonts w:cs="Times New Roman"/>
          <w:szCs w:val="24"/>
        </w:rPr>
        <w:t>идеолектори</w:t>
      </w:r>
      <w:r w:rsidR="00E26C92">
        <w:rPr>
          <w:rFonts w:cs="Times New Roman"/>
          <w:szCs w:val="24"/>
        </w:rPr>
        <w:t>й</w:t>
      </w:r>
      <w:proofErr w:type="spellEnd"/>
      <w:r w:rsidR="00E26C92" w:rsidRPr="008A1301">
        <w:rPr>
          <w:rFonts w:cs="Times New Roman"/>
          <w:szCs w:val="24"/>
        </w:rPr>
        <w:t xml:space="preserve"> </w:t>
      </w:r>
      <w:r w:rsidR="00E26C92">
        <w:rPr>
          <w:rFonts w:cs="Times New Roman"/>
          <w:szCs w:val="24"/>
        </w:rPr>
        <w:t xml:space="preserve">для </w:t>
      </w:r>
      <w:r w:rsidR="00E26C92" w:rsidRPr="008A1301">
        <w:rPr>
          <w:rFonts w:cs="Times New Roman"/>
          <w:szCs w:val="24"/>
        </w:rPr>
        <w:t>подростков, обслуживаемых в полустационарной форме</w:t>
      </w:r>
      <w:r w:rsidR="00E26C92">
        <w:rPr>
          <w:rFonts w:cs="Times New Roman"/>
          <w:szCs w:val="24"/>
        </w:rPr>
        <w:t>, п</w:t>
      </w:r>
      <w:r w:rsidR="00E26C92" w:rsidRPr="008A1301">
        <w:rPr>
          <w:rFonts w:cs="Times New Roman"/>
          <w:szCs w:val="24"/>
        </w:rPr>
        <w:t>рофилактический час с элементами дискуссии на тему: «Социальные и медицинские последствия употребления несовершеннолетними табачных изделий и спиртсодержащей продукции»</w:t>
      </w:r>
      <w:r w:rsidR="00E26C92">
        <w:rPr>
          <w:rFonts w:cs="Times New Roman"/>
          <w:szCs w:val="24"/>
        </w:rPr>
        <w:t xml:space="preserve"> на базе 9 и 10 классов МБОУ «Лицея №1», мероприятием охвачено 87 несовершеннолетних из числа этих учащихся </w:t>
      </w:r>
      <w:r w:rsidR="00E26C92">
        <w:rPr>
          <w:rStyle w:val="c0"/>
          <w:color w:val="000000"/>
        </w:rPr>
        <w:t>с</w:t>
      </w:r>
      <w:r w:rsidR="00E26C92" w:rsidRPr="00B21798">
        <w:rPr>
          <w:rStyle w:val="c0"/>
          <w:color w:val="000000"/>
        </w:rPr>
        <w:t xml:space="preserve">формирована инициативная группа из 5 подростков для </w:t>
      </w:r>
      <w:r w:rsidR="00F14B11">
        <w:rPr>
          <w:rStyle w:val="c0"/>
          <w:color w:val="000000"/>
        </w:rPr>
        <w:t xml:space="preserve">проведения </w:t>
      </w:r>
      <w:r w:rsidR="00E26C92" w:rsidRPr="00B21798">
        <w:rPr>
          <w:rStyle w:val="c0"/>
          <w:color w:val="000000"/>
        </w:rPr>
        <w:t xml:space="preserve"> социальных акци</w:t>
      </w:r>
      <w:r w:rsidR="00F14B11">
        <w:rPr>
          <w:rStyle w:val="c0"/>
          <w:color w:val="000000"/>
        </w:rPr>
        <w:t>й</w:t>
      </w:r>
      <w:r w:rsidR="00E26C92" w:rsidRPr="00B21798">
        <w:rPr>
          <w:rStyle w:val="c0"/>
          <w:color w:val="000000"/>
        </w:rPr>
        <w:t>.</w:t>
      </w:r>
      <w:r w:rsidR="00F14B11">
        <w:rPr>
          <w:rStyle w:val="c0"/>
          <w:color w:val="000000"/>
        </w:rPr>
        <w:t xml:space="preserve"> </w:t>
      </w:r>
      <w:r w:rsidR="00F14B11" w:rsidRPr="00F21174">
        <w:rPr>
          <w:rFonts w:cs="Times New Roman"/>
          <w:szCs w:val="24"/>
        </w:rPr>
        <w:t>Оформлена</w:t>
      </w:r>
      <w:r w:rsidR="00F14B11">
        <w:rPr>
          <w:rFonts w:cs="Times New Roman"/>
          <w:szCs w:val="24"/>
        </w:rPr>
        <w:t xml:space="preserve"> в кабинете реабилитолога</w:t>
      </w:r>
      <w:r w:rsidR="00F14B11" w:rsidRPr="00F21174">
        <w:rPr>
          <w:rFonts w:cs="Times New Roman"/>
          <w:szCs w:val="24"/>
        </w:rPr>
        <w:t xml:space="preserve"> «говорящая стена»</w:t>
      </w:r>
      <w:r w:rsidR="00F14B11">
        <w:rPr>
          <w:rFonts w:cs="Times New Roman"/>
          <w:szCs w:val="24"/>
        </w:rPr>
        <w:t xml:space="preserve"> </w:t>
      </w:r>
      <w:proofErr w:type="gramStart"/>
      <w:r w:rsidR="00F14B11">
        <w:rPr>
          <w:rFonts w:cs="Times New Roman"/>
          <w:szCs w:val="24"/>
        </w:rPr>
        <w:t>под</w:t>
      </w:r>
      <w:proofErr w:type="gramEnd"/>
      <w:r w:rsidR="00F14B11">
        <w:rPr>
          <w:rFonts w:cs="Times New Roman"/>
          <w:szCs w:val="24"/>
        </w:rPr>
        <w:t xml:space="preserve"> девизов: </w:t>
      </w:r>
      <w:r w:rsidR="00F14B11" w:rsidRPr="00F21174">
        <w:rPr>
          <w:rFonts w:cs="Times New Roman"/>
          <w:szCs w:val="24"/>
        </w:rPr>
        <w:lastRenderedPageBreak/>
        <w:t>«Здоровым быть модно</w:t>
      </w:r>
      <w:r w:rsidR="00F14B11">
        <w:rPr>
          <w:rFonts w:cs="Times New Roman"/>
          <w:szCs w:val="24"/>
        </w:rPr>
        <w:t>!</w:t>
      </w:r>
      <w:r w:rsidR="00F14B11" w:rsidRPr="00F21174">
        <w:rPr>
          <w:rFonts w:cs="Times New Roman"/>
          <w:szCs w:val="24"/>
        </w:rPr>
        <w:t>»</w:t>
      </w:r>
      <w:r w:rsidR="00F14B11">
        <w:rPr>
          <w:rFonts w:cs="Times New Roman"/>
          <w:szCs w:val="24"/>
        </w:rPr>
        <w:t xml:space="preserve"> помощь в ее оформлении принимали 10 подростков.</w:t>
      </w:r>
      <w:r w:rsidR="00F14B11" w:rsidRPr="00F14B11">
        <w:rPr>
          <w:rFonts w:cs="Times New Roman"/>
          <w:szCs w:val="24"/>
        </w:rPr>
        <w:t xml:space="preserve"> </w:t>
      </w:r>
      <w:r w:rsidR="00F14B11" w:rsidRPr="002E6EB4">
        <w:rPr>
          <w:rFonts w:cs="Times New Roman"/>
          <w:szCs w:val="24"/>
        </w:rPr>
        <w:t xml:space="preserve">Выпущено 2 вида буклетов </w:t>
      </w:r>
      <w:r w:rsidR="00F14B11" w:rsidRPr="002E6EB4">
        <w:rPr>
          <w:rFonts w:cs="Times New Roman"/>
          <w:szCs w:val="24"/>
          <w:shd w:val="clear" w:color="auto" w:fill="FFFFFF"/>
        </w:rPr>
        <w:t xml:space="preserve">«Для тех, кто хочет бросить курить», «Помощь родителям, чьи дети, попали в ядовитую дыру» и 2 вида </w:t>
      </w:r>
      <w:r w:rsidR="00F14B11" w:rsidRPr="002E6EB4">
        <w:rPr>
          <w:rFonts w:cs="Times New Roman"/>
          <w:szCs w:val="24"/>
        </w:rPr>
        <w:t xml:space="preserve">листовок </w:t>
      </w:r>
      <w:r w:rsidR="00F14B11" w:rsidRPr="002E6EB4">
        <w:rPr>
          <w:rFonts w:cs="Times New Roman"/>
          <w:szCs w:val="24"/>
          <w:shd w:val="clear" w:color="auto" w:fill="FFFFFF"/>
        </w:rPr>
        <w:t>«Да - котикам, нет - наркотикам!», «Почему нельзя курить при детях»</w:t>
      </w:r>
      <w:r w:rsidR="00F14B11">
        <w:rPr>
          <w:rFonts w:cs="Times New Roman"/>
          <w:szCs w:val="24"/>
          <w:shd w:val="clear" w:color="auto" w:fill="FFFFFF"/>
        </w:rPr>
        <w:t xml:space="preserve">. Листовки и буклеты были розданы учащимся лицея, воспитанникам МСРЦН, а также жителям города, принявших участие в акции «Конфетка за сигаретку». </w:t>
      </w:r>
      <w:r w:rsidR="00F14B11" w:rsidRPr="002E6EB4">
        <w:rPr>
          <w:rFonts w:cs="Times New Roman"/>
          <w:szCs w:val="24"/>
        </w:rPr>
        <w:t xml:space="preserve">Распространено </w:t>
      </w:r>
      <w:r w:rsidR="00F14B11">
        <w:rPr>
          <w:rFonts w:cs="Times New Roman"/>
          <w:szCs w:val="24"/>
        </w:rPr>
        <w:t xml:space="preserve">около </w:t>
      </w:r>
      <w:r w:rsidR="00F14B11" w:rsidRPr="002E6EB4">
        <w:rPr>
          <w:rFonts w:cs="Times New Roman"/>
          <w:szCs w:val="24"/>
        </w:rPr>
        <w:t>1</w:t>
      </w:r>
      <w:r w:rsidR="00F14B11">
        <w:rPr>
          <w:rFonts w:cs="Times New Roman"/>
          <w:szCs w:val="24"/>
        </w:rPr>
        <w:t>50</w:t>
      </w:r>
      <w:r w:rsidR="00F14B11" w:rsidRPr="002E6EB4">
        <w:rPr>
          <w:rFonts w:cs="Times New Roman"/>
          <w:szCs w:val="24"/>
        </w:rPr>
        <w:t xml:space="preserve"> экз.</w:t>
      </w:r>
      <w:r w:rsidR="00F14B11">
        <w:rPr>
          <w:rFonts w:cs="Times New Roman"/>
          <w:szCs w:val="24"/>
        </w:rPr>
        <w:t xml:space="preserve"> </w:t>
      </w:r>
      <w:proofErr w:type="gramStart"/>
      <w:r w:rsidR="00F14B11" w:rsidRPr="00F14B11">
        <w:rPr>
          <w:rFonts w:cs="Times New Roman"/>
          <w:szCs w:val="24"/>
          <w:shd w:val="clear" w:color="auto" w:fill="FFFFFF"/>
        </w:rPr>
        <w:t>Организ</w:t>
      </w:r>
      <w:r w:rsidR="00F14B11">
        <w:rPr>
          <w:rFonts w:cs="Times New Roman"/>
          <w:szCs w:val="24"/>
          <w:shd w:val="clear" w:color="auto" w:fill="FFFFFF"/>
        </w:rPr>
        <w:t>ованы</w:t>
      </w:r>
      <w:proofErr w:type="gramEnd"/>
      <w:r w:rsidR="00F14B11" w:rsidRPr="00F14B11">
        <w:rPr>
          <w:rFonts w:cs="Times New Roman"/>
          <w:szCs w:val="24"/>
          <w:shd w:val="clear" w:color="auto" w:fill="FFFFFF"/>
        </w:rPr>
        <w:t xml:space="preserve"> и проведен</w:t>
      </w:r>
      <w:r w:rsidR="00F14B11">
        <w:rPr>
          <w:rFonts w:cs="Times New Roman"/>
          <w:szCs w:val="24"/>
          <w:shd w:val="clear" w:color="auto" w:fill="FFFFFF"/>
        </w:rPr>
        <w:t>ы</w:t>
      </w:r>
      <w:r w:rsidR="00F14B11" w:rsidRPr="00F14B11">
        <w:rPr>
          <w:rFonts w:cs="Times New Roman"/>
          <w:szCs w:val="24"/>
          <w:shd w:val="clear" w:color="auto" w:fill="FFFFFF"/>
        </w:rPr>
        <w:t xml:space="preserve"> туристическ</w:t>
      </w:r>
      <w:r w:rsidR="00F14B11">
        <w:rPr>
          <w:rFonts w:cs="Times New Roman"/>
          <w:szCs w:val="24"/>
          <w:shd w:val="clear" w:color="auto" w:fill="FFFFFF"/>
        </w:rPr>
        <w:t>ий</w:t>
      </w:r>
      <w:r w:rsidR="00F14B11" w:rsidRPr="00F14B11">
        <w:rPr>
          <w:rFonts w:cs="Times New Roman"/>
          <w:szCs w:val="24"/>
          <w:shd w:val="clear" w:color="auto" w:fill="FFFFFF"/>
        </w:rPr>
        <w:t xml:space="preserve"> квест</w:t>
      </w:r>
      <w:r w:rsidR="00F14B11">
        <w:rPr>
          <w:rFonts w:cs="Times New Roman"/>
          <w:szCs w:val="24"/>
          <w:shd w:val="clear" w:color="auto" w:fill="FFFFFF"/>
        </w:rPr>
        <w:t xml:space="preserve"> и </w:t>
      </w:r>
      <w:r w:rsidR="00C952F8" w:rsidRPr="00F14B11">
        <w:rPr>
          <w:rFonts w:cs="Times New Roman"/>
          <w:szCs w:val="24"/>
          <w:shd w:val="clear" w:color="auto" w:fill="FFFFFF"/>
        </w:rPr>
        <w:t>спортивно-оздоровительн</w:t>
      </w:r>
      <w:r w:rsidR="00EB2D0F">
        <w:rPr>
          <w:rFonts w:cs="Times New Roman"/>
          <w:szCs w:val="24"/>
          <w:shd w:val="clear" w:color="auto" w:fill="FFFFFF"/>
        </w:rPr>
        <w:t>ая</w:t>
      </w:r>
      <w:r w:rsidR="00C952F8" w:rsidRPr="00F14B11">
        <w:rPr>
          <w:rFonts w:cs="Times New Roman"/>
          <w:szCs w:val="24"/>
          <w:shd w:val="clear" w:color="auto" w:fill="FFFFFF"/>
        </w:rPr>
        <w:t xml:space="preserve"> </w:t>
      </w:r>
      <w:r w:rsidR="00F14B11">
        <w:rPr>
          <w:rFonts w:cs="Times New Roman"/>
          <w:szCs w:val="24"/>
          <w:shd w:val="clear" w:color="auto" w:fill="FFFFFF"/>
        </w:rPr>
        <w:t xml:space="preserve"> игра. Всего в двух мероприятиях приняли участие 32 человека</w:t>
      </w:r>
      <w:r w:rsidR="00EB2D0F">
        <w:rPr>
          <w:rFonts w:cs="Times New Roman"/>
          <w:szCs w:val="24"/>
          <w:shd w:val="clear" w:color="auto" w:fill="FFFFFF"/>
        </w:rPr>
        <w:t>.</w:t>
      </w:r>
    </w:p>
    <w:p w:rsidR="00E57418" w:rsidRPr="007157E8" w:rsidRDefault="00E57418" w:rsidP="00EB2D0F">
      <w:pPr>
        <w:spacing w:after="0" w:line="240" w:lineRule="auto"/>
        <w:ind w:firstLine="567"/>
        <w:jc w:val="both"/>
        <w:rPr>
          <w:szCs w:val="24"/>
        </w:rPr>
      </w:pPr>
      <w:r w:rsidRPr="007157E8">
        <w:rPr>
          <w:szCs w:val="24"/>
        </w:rPr>
        <w:t>3 этап заключительный (5</w:t>
      </w:r>
      <w:r w:rsidR="00AF4413">
        <w:rPr>
          <w:szCs w:val="24"/>
        </w:rPr>
        <w:t>,6,7</w:t>
      </w:r>
      <w:bookmarkStart w:id="1" w:name="_GoBack"/>
      <w:bookmarkEnd w:id="1"/>
      <w:r w:rsidRPr="007157E8">
        <w:rPr>
          <w:szCs w:val="24"/>
        </w:rPr>
        <w:t xml:space="preserve"> неделя) анализ проведенных мероприятий по качественному и количественному признаку, подведение итогов, подготовка отчетной документации. </w:t>
      </w:r>
    </w:p>
    <w:p w:rsidR="00E57418" w:rsidRPr="00E57418" w:rsidRDefault="00E57418" w:rsidP="007157E8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57418">
        <w:rPr>
          <w:rFonts w:eastAsia="Times New Roman" w:cs="Times New Roman"/>
          <w:szCs w:val="24"/>
          <w:lang w:eastAsia="ru-RU"/>
        </w:rPr>
        <w:t>Таким образом, проект б</w:t>
      </w:r>
      <w:r w:rsidR="007F16CF" w:rsidRPr="007157E8">
        <w:rPr>
          <w:rFonts w:eastAsia="Times New Roman" w:cs="Times New Roman"/>
          <w:szCs w:val="24"/>
          <w:lang w:eastAsia="ru-RU"/>
        </w:rPr>
        <w:t>ыл</w:t>
      </w:r>
      <w:r w:rsidRPr="00E57418">
        <w:rPr>
          <w:rFonts w:eastAsia="Times New Roman" w:cs="Times New Roman"/>
          <w:szCs w:val="24"/>
          <w:lang w:eastAsia="ru-RU"/>
        </w:rPr>
        <w:t xml:space="preserve"> реализован путём осуществления </w:t>
      </w:r>
      <w:r w:rsidR="007F16CF" w:rsidRPr="007157E8">
        <w:rPr>
          <w:rFonts w:eastAsia="Times New Roman" w:cs="Times New Roman"/>
          <w:szCs w:val="24"/>
          <w:lang w:eastAsia="ru-RU"/>
        </w:rPr>
        <w:t>всех запланированных</w:t>
      </w:r>
      <w:r w:rsidRPr="00E57418">
        <w:rPr>
          <w:rFonts w:eastAsia="Times New Roman" w:cs="Times New Roman"/>
          <w:szCs w:val="24"/>
          <w:lang w:eastAsia="ru-RU"/>
        </w:rPr>
        <w:t xml:space="preserve"> мероприятий, направленных на популяризацию принципов здорового образа жизни, приобщение подростков и молодёжи к физической культуре, предупреждение наркомании, алкогольной и никотиновой зависимости. </w:t>
      </w:r>
    </w:p>
    <w:p w:rsidR="00CA618E" w:rsidRPr="00CA618E" w:rsidRDefault="00CA618E" w:rsidP="00526287">
      <w:pPr>
        <w:spacing w:after="0" w:line="240" w:lineRule="auto"/>
        <w:contextualSpacing/>
        <w:rPr>
          <w:rFonts w:cs="Times New Roman"/>
          <w:b/>
          <w:sz w:val="28"/>
          <w:szCs w:val="28"/>
        </w:rPr>
      </w:pPr>
    </w:p>
    <w:p w:rsidR="00FA671F" w:rsidRPr="00CA618E" w:rsidRDefault="00CA618E" w:rsidP="00CA618E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</w:t>
      </w:r>
      <w:r w:rsidR="00FA671F" w:rsidRPr="00CA618E">
        <w:rPr>
          <w:rFonts w:cs="Times New Roman"/>
          <w:b/>
          <w:sz w:val="28"/>
          <w:szCs w:val="28"/>
        </w:rPr>
        <w:t>Показатели эффективности реализации мероприятий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143"/>
        <w:gridCol w:w="27"/>
        <w:gridCol w:w="1764"/>
        <w:gridCol w:w="39"/>
        <w:gridCol w:w="1725"/>
        <w:gridCol w:w="1765"/>
      </w:tblGrid>
      <w:tr w:rsidR="00070C40" w:rsidRPr="00561862" w:rsidTr="005A2A7F">
        <w:trPr>
          <w:trHeight w:val="285"/>
        </w:trPr>
        <w:tc>
          <w:tcPr>
            <w:tcW w:w="567" w:type="dxa"/>
            <w:vMerge w:val="restart"/>
          </w:tcPr>
          <w:p w:rsidR="00070C40" w:rsidRPr="00CA618E" w:rsidRDefault="00070C40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>№</w:t>
            </w:r>
          </w:p>
          <w:p w:rsidR="00070C40" w:rsidRPr="00CA618E" w:rsidRDefault="00070C40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>п/п</w:t>
            </w:r>
          </w:p>
        </w:tc>
        <w:tc>
          <w:tcPr>
            <w:tcW w:w="4170" w:type="dxa"/>
            <w:gridSpan w:val="2"/>
            <w:vMerge w:val="restart"/>
          </w:tcPr>
          <w:p w:rsidR="00070C40" w:rsidRPr="00CA618E" w:rsidRDefault="00070C40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>Наименование</w:t>
            </w:r>
          </w:p>
          <w:p w:rsidR="00070C40" w:rsidRPr="00CA618E" w:rsidRDefault="00070C40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>показателя</w:t>
            </w:r>
          </w:p>
        </w:tc>
        <w:tc>
          <w:tcPr>
            <w:tcW w:w="1764" w:type="dxa"/>
            <w:vMerge w:val="restart"/>
          </w:tcPr>
          <w:p w:rsidR="00070C40" w:rsidRPr="00CA618E" w:rsidRDefault="00070C40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>Единица измерения</w:t>
            </w:r>
          </w:p>
        </w:tc>
        <w:tc>
          <w:tcPr>
            <w:tcW w:w="3529" w:type="dxa"/>
            <w:gridSpan w:val="3"/>
            <w:tcBorders>
              <w:bottom w:val="single" w:sz="4" w:space="0" w:color="auto"/>
            </w:tcBorders>
          </w:tcPr>
          <w:p w:rsidR="00070C40" w:rsidRPr="00CA618E" w:rsidRDefault="00070C40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>Значение показателя</w:t>
            </w:r>
          </w:p>
        </w:tc>
      </w:tr>
      <w:tr w:rsidR="008E3AD0" w:rsidRPr="00561862" w:rsidTr="008E3AD0">
        <w:trPr>
          <w:trHeight w:val="270"/>
        </w:trPr>
        <w:tc>
          <w:tcPr>
            <w:tcW w:w="567" w:type="dxa"/>
            <w:vMerge/>
          </w:tcPr>
          <w:p w:rsidR="008E3AD0" w:rsidRPr="00CA618E" w:rsidRDefault="008E3AD0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70" w:type="dxa"/>
            <w:gridSpan w:val="2"/>
            <w:vMerge/>
          </w:tcPr>
          <w:p w:rsidR="008E3AD0" w:rsidRPr="00CA618E" w:rsidRDefault="008E3AD0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64" w:type="dxa"/>
            <w:vMerge/>
          </w:tcPr>
          <w:p w:rsidR="008E3AD0" w:rsidRPr="00CA618E" w:rsidRDefault="008E3AD0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</w:tcPr>
          <w:p w:rsidR="008E3AD0" w:rsidRPr="00CA618E" w:rsidRDefault="00070C40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ожидаемое значение  за отчетный период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8E3AD0" w:rsidRPr="00CA618E" w:rsidRDefault="00070C40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достигнутое значение за отчетный период</w:t>
            </w:r>
          </w:p>
        </w:tc>
      </w:tr>
      <w:tr w:rsidR="00361119" w:rsidRPr="00561862" w:rsidTr="005A2A7F">
        <w:tc>
          <w:tcPr>
            <w:tcW w:w="10030" w:type="dxa"/>
            <w:gridSpan w:val="7"/>
          </w:tcPr>
          <w:p w:rsidR="00361119" w:rsidRPr="00CA618E" w:rsidRDefault="00361119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>Охва</w:t>
            </w:r>
            <w:r w:rsidR="00D578A0">
              <w:rPr>
                <w:rFonts w:cs="Times New Roman"/>
                <w:b/>
                <w:szCs w:val="24"/>
              </w:rPr>
              <w:t>т мероприятиями целевой группы п</w:t>
            </w:r>
            <w:r w:rsidRPr="00CA618E">
              <w:rPr>
                <w:rFonts w:cs="Times New Roman"/>
                <w:b/>
                <w:szCs w:val="24"/>
              </w:rPr>
              <w:t>роекта</w:t>
            </w:r>
            <w:r w:rsidR="00D578A0">
              <w:rPr>
                <w:rFonts w:cs="Times New Roman"/>
                <w:b/>
                <w:szCs w:val="24"/>
              </w:rPr>
              <w:t xml:space="preserve"> (программы)</w:t>
            </w:r>
          </w:p>
        </w:tc>
      </w:tr>
      <w:tr w:rsidR="00361119" w:rsidRPr="00561862" w:rsidTr="005A2A7F">
        <w:trPr>
          <w:trHeight w:val="562"/>
        </w:trPr>
        <w:tc>
          <w:tcPr>
            <w:tcW w:w="4737" w:type="dxa"/>
            <w:gridSpan w:val="3"/>
          </w:tcPr>
          <w:p w:rsidR="00361119" w:rsidRPr="00CA618E" w:rsidRDefault="00DC590C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 xml:space="preserve">Число детей, находящихся в трудной жизненной ситуации, включенных в состав целевой группы </w:t>
            </w:r>
          </w:p>
        </w:tc>
        <w:tc>
          <w:tcPr>
            <w:tcW w:w="1764" w:type="dxa"/>
          </w:tcPr>
          <w:p w:rsidR="00361119" w:rsidRPr="00CA618E" w:rsidRDefault="00DC590C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1764" w:type="dxa"/>
            <w:gridSpan w:val="2"/>
          </w:tcPr>
          <w:p w:rsidR="00361119" w:rsidRPr="00CA618E" w:rsidRDefault="007157E8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765" w:type="dxa"/>
          </w:tcPr>
          <w:p w:rsidR="00361119" w:rsidRPr="00CA618E" w:rsidRDefault="007157E8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F22252" w:rsidRPr="00561862" w:rsidTr="005A2A7F">
        <w:trPr>
          <w:trHeight w:val="562"/>
        </w:trPr>
        <w:tc>
          <w:tcPr>
            <w:tcW w:w="4737" w:type="dxa"/>
            <w:gridSpan w:val="3"/>
          </w:tcPr>
          <w:p w:rsidR="00F22252" w:rsidRPr="00CA618E" w:rsidRDefault="00F22252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Общее число участвующих в мероприятиях (указываются дети, включенные в состав целевой группы, а также дети из их социального окружения)</w:t>
            </w:r>
          </w:p>
        </w:tc>
        <w:tc>
          <w:tcPr>
            <w:tcW w:w="1764" w:type="dxa"/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1764" w:type="dxa"/>
            <w:gridSpan w:val="2"/>
          </w:tcPr>
          <w:p w:rsidR="00F22252" w:rsidRPr="00CA618E" w:rsidRDefault="00031234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</w:t>
            </w:r>
          </w:p>
        </w:tc>
        <w:tc>
          <w:tcPr>
            <w:tcW w:w="1765" w:type="dxa"/>
          </w:tcPr>
          <w:p w:rsidR="00F22252" w:rsidRDefault="007157E8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22549D">
              <w:rPr>
                <w:rFonts w:cs="Times New Roman"/>
                <w:szCs w:val="24"/>
              </w:rPr>
              <w:t>7</w:t>
            </w:r>
          </w:p>
          <w:p w:rsidR="00526287" w:rsidRPr="00CA618E" w:rsidRDefault="00526287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F22252" w:rsidRPr="00561862" w:rsidTr="005A2A7F">
        <w:trPr>
          <w:trHeight w:val="562"/>
        </w:trPr>
        <w:tc>
          <w:tcPr>
            <w:tcW w:w="4737" w:type="dxa"/>
            <w:gridSpan w:val="3"/>
          </w:tcPr>
          <w:p w:rsidR="00F22252" w:rsidRPr="00CA618E" w:rsidRDefault="00F22252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 xml:space="preserve">Общее число взрослых (родители, опекуны, попечители и другие лица, непосредственно связанные с детьми целевой группы), принимающих участие в мероприятиях </w:t>
            </w:r>
          </w:p>
        </w:tc>
        <w:tc>
          <w:tcPr>
            <w:tcW w:w="1764" w:type="dxa"/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1764" w:type="dxa"/>
            <w:gridSpan w:val="2"/>
          </w:tcPr>
          <w:p w:rsidR="00F22252" w:rsidRPr="00CA618E" w:rsidRDefault="0022549D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65" w:type="dxa"/>
          </w:tcPr>
          <w:p w:rsidR="00F22252" w:rsidRPr="00CA618E" w:rsidRDefault="0022549D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F22252" w:rsidRPr="00561862" w:rsidTr="00D924F1">
        <w:trPr>
          <w:trHeight w:val="302"/>
        </w:trPr>
        <w:tc>
          <w:tcPr>
            <w:tcW w:w="10030" w:type="dxa"/>
            <w:gridSpan w:val="7"/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 xml:space="preserve">Включение организаций в реализацию мероприятий </w:t>
            </w:r>
            <w:r w:rsidR="00D578A0">
              <w:rPr>
                <w:rFonts w:cs="Times New Roman"/>
                <w:b/>
                <w:szCs w:val="24"/>
              </w:rPr>
              <w:t>п</w:t>
            </w:r>
            <w:r w:rsidR="00D578A0" w:rsidRPr="00CA618E">
              <w:rPr>
                <w:rFonts w:cs="Times New Roman"/>
                <w:b/>
                <w:szCs w:val="24"/>
              </w:rPr>
              <w:t>роекта</w:t>
            </w:r>
            <w:r w:rsidR="00D578A0">
              <w:rPr>
                <w:rFonts w:cs="Times New Roman"/>
                <w:b/>
                <w:szCs w:val="24"/>
              </w:rPr>
              <w:t xml:space="preserve"> (программы)</w:t>
            </w:r>
          </w:p>
        </w:tc>
      </w:tr>
      <w:tr w:rsidR="00F22252" w:rsidRPr="00561862" w:rsidTr="00D924F1">
        <w:trPr>
          <w:trHeight w:val="302"/>
        </w:trPr>
        <w:tc>
          <w:tcPr>
            <w:tcW w:w="4710" w:type="dxa"/>
            <w:gridSpan w:val="2"/>
            <w:tcBorders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 xml:space="preserve">Количество муниципальных организаций – соисполнителей мероприятий 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F22252" w:rsidRPr="00526287" w:rsidRDefault="00031234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526287">
              <w:rPr>
                <w:rFonts w:cs="Times New Roman"/>
                <w:szCs w:val="24"/>
              </w:rPr>
              <w:t>1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F22252" w:rsidRPr="00526287" w:rsidRDefault="00031234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526287">
              <w:rPr>
                <w:rFonts w:cs="Times New Roman"/>
                <w:szCs w:val="24"/>
              </w:rPr>
              <w:t>1</w:t>
            </w:r>
          </w:p>
        </w:tc>
      </w:tr>
      <w:tr w:rsidR="00F22252" w:rsidRPr="00561862" w:rsidTr="00D924F1">
        <w:trPr>
          <w:trHeight w:val="302"/>
        </w:trPr>
        <w:tc>
          <w:tcPr>
            <w:tcW w:w="4710" w:type="dxa"/>
            <w:gridSpan w:val="2"/>
            <w:tcBorders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 xml:space="preserve">Общее число некоммерческих организаций, общественных объединений, благотворительных фондов – соисполнителей мероприятий 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F22252" w:rsidRPr="00526287" w:rsidRDefault="00031234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526287">
              <w:rPr>
                <w:rFonts w:cs="Times New Roman"/>
                <w:szCs w:val="24"/>
              </w:rPr>
              <w:t>1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F22252" w:rsidRPr="00526287" w:rsidRDefault="00031234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526287">
              <w:rPr>
                <w:rFonts w:cs="Times New Roman"/>
                <w:szCs w:val="24"/>
              </w:rPr>
              <w:t>1</w:t>
            </w:r>
          </w:p>
        </w:tc>
      </w:tr>
      <w:tr w:rsidR="00F22252" w:rsidRPr="00561862" w:rsidTr="005A2A7F">
        <w:trPr>
          <w:trHeight w:val="302"/>
        </w:trPr>
        <w:tc>
          <w:tcPr>
            <w:tcW w:w="10030" w:type="dxa"/>
            <w:gridSpan w:val="7"/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t xml:space="preserve">Развитие кадровых и общественных ресурсов, включенных в реализацию </w:t>
            </w:r>
            <w:r w:rsidR="00D578A0">
              <w:rPr>
                <w:rFonts w:cs="Times New Roman"/>
                <w:b/>
                <w:szCs w:val="24"/>
              </w:rPr>
              <w:t>п</w:t>
            </w:r>
            <w:r w:rsidR="00D578A0" w:rsidRPr="00CA618E">
              <w:rPr>
                <w:rFonts w:cs="Times New Roman"/>
                <w:b/>
                <w:szCs w:val="24"/>
              </w:rPr>
              <w:t>роекта</w:t>
            </w:r>
            <w:r w:rsidR="00D578A0">
              <w:rPr>
                <w:rFonts w:cs="Times New Roman"/>
                <w:b/>
                <w:szCs w:val="24"/>
              </w:rPr>
              <w:t xml:space="preserve"> (программы)</w:t>
            </w:r>
          </w:p>
        </w:tc>
      </w:tr>
      <w:tr w:rsidR="00F22252" w:rsidRPr="00561862" w:rsidTr="00D924F1">
        <w:trPr>
          <w:trHeight w:val="302"/>
        </w:trPr>
        <w:tc>
          <w:tcPr>
            <w:tcW w:w="4710" w:type="dxa"/>
            <w:gridSpan w:val="2"/>
            <w:tcBorders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 xml:space="preserve">Число добровольцев, принимающих участие в реализации мероприятий 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F22252" w:rsidRPr="00526287" w:rsidRDefault="0022549D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F22252" w:rsidRPr="00526287" w:rsidRDefault="0022549D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F22252" w:rsidRPr="00561862" w:rsidTr="00D924F1">
        <w:trPr>
          <w:trHeight w:val="302"/>
        </w:trPr>
        <w:tc>
          <w:tcPr>
            <w:tcW w:w="4710" w:type="dxa"/>
            <w:gridSpan w:val="2"/>
            <w:tcBorders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 xml:space="preserve">Число специалистов, обеспечивающих реализацию мероприятий 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F22252" w:rsidRPr="00526287" w:rsidRDefault="00031234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526287">
              <w:rPr>
                <w:rFonts w:cs="Times New Roman"/>
                <w:szCs w:val="24"/>
              </w:rPr>
              <w:t>3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F22252" w:rsidRPr="00526287" w:rsidRDefault="00031234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526287">
              <w:rPr>
                <w:rFonts w:cs="Times New Roman"/>
                <w:szCs w:val="24"/>
              </w:rPr>
              <w:t>3</w:t>
            </w:r>
          </w:p>
        </w:tc>
      </w:tr>
      <w:tr w:rsidR="00F22252" w:rsidRPr="00561862" w:rsidTr="00D924F1">
        <w:trPr>
          <w:trHeight w:val="302"/>
        </w:trPr>
        <w:tc>
          <w:tcPr>
            <w:tcW w:w="4710" w:type="dxa"/>
            <w:gridSpan w:val="2"/>
            <w:tcBorders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jc w:val="both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 xml:space="preserve">Число специалистов заинтересованных организаций, принявших участие в мероприятиях 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человек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F22252" w:rsidRPr="00526287" w:rsidRDefault="00031234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526287">
              <w:rPr>
                <w:rFonts w:cs="Times New Roman"/>
                <w:szCs w:val="24"/>
              </w:rPr>
              <w:t>2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F22252" w:rsidRPr="00526287" w:rsidRDefault="00031234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526287">
              <w:rPr>
                <w:rFonts w:cs="Times New Roman"/>
                <w:szCs w:val="24"/>
              </w:rPr>
              <w:t>2</w:t>
            </w:r>
          </w:p>
        </w:tc>
      </w:tr>
      <w:tr w:rsidR="00F22252" w:rsidRPr="00561862" w:rsidTr="005A2A7F">
        <w:trPr>
          <w:trHeight w:val="302"/>
        </w:trPr>
        <w:tc>
          <w:tcPr>
            <w:tcW w:w="10030" w:type="dxa"/>
            <w:gridSpan w:val="7"/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CA618E">
              <w:rPr>
                <w:rFonts w:cs="Times New Roman"/>
                <w:b/>
                <w:szCs w:val="24"/>
              </w:rPr>
              <w:lastRenderedPageBreak/>
              <w:t>Распространение эффективных социальных практик, новых технологий и методик</w:t>
            </w:r>
          </w:p>
        </w:tc>
      </w:tr>
      <w:tr w:rsidR="00F22252" w:rsidRPr="00561862" w:rsidTr="00D924F1">
        <w:trPr>
          <w:trHeight w:val="302"/>
        </w:trPr>
        <w:tc>
          <w:tcPr>
            <w:tcW w:w="4710" w:type="dxa"/>
            <w:gridSpan w:val="2"/>
            <w:tcBorders>
              <w:right w:val="single" w:sz="4" w:space="0" w:color="auto"/>
            </w:tcBorders>
          </w:tcPr>
          <w:p w:rsidR="00F22252" w:rsidRPr="00CA618E" w:rsidRDefault="00F22252" w:rsidP="00D578A0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 xml:space="preserve">Количество технологий и (или) методик, используемых в деятельности 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F22252" w:rsidRPr="00526287" w:rsidRDefault="00031234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526287">
              <w:rPr>
                <w:rFonts w:cs="Times New Roman"/>
                <w:szCs w:val="24"/>
              </w:rPr>
              <w:t>1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F22252" w:rsidRPr="00526287" w:rsidRDefault="00031234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526287">
              <w:rPr>
                <w:rFonts w:cs="Times New Roman"/>
                <w:szCs w:val="24"/>
              </w:rPr>
              <w:t>1</w:t>
            </w:r>
          </w:p>
        </w:tc>
      </w:tr>
      <w:tr w:rsidR="00F22252" w:rsidRPr="00561862" w:rsidTr="00D924F1">
        <w:trPr>
          <w:trHeight w:val="302"/>
        </w:trPr>
        <w:tc>
          <w:tcPr>
            <w:tcW w:w="4710" w:type="dxa"/>
            <w:gridSpan w:val="2"/>
            <w:tcBorders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 xml:space="preserve">Общий тираж информационных материалов (буклеты, листовки, календари, другое), </w:t>
            </w:r>
            <w:r w:rsidR="00CA618E">
              <w:rPr>
                <w:rFonts w:cs="Times New Roman"/>
                <w:szCs w:val="24"/>
              </w:rPr>
              <w:t>изданных в рамках п</w:t>
            </w:r>
            <w:r w:rsidRPr="00CA618E">
              <w:rPr>
                <w:rFonts w:cs="Times New Roman"/>
                <w:szCs w:val="24"/>
              </w:rPr>
              <w:t>роекта</w:t>
            </w:r>
            <w:r w:rsidR="00CA618E">
              <w:rPr>
                <w:rFonts w:cs="Times New Roman"/>
                <w:szCs w:val="24"/>
              </w:rPr>
              <w:t xml:space="preserve"> (программы)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экземпляров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F22252" w:rsidRPr="00526287" w:rsidRDefault="0022549D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031234" w:rsidRPr="00526287">
              <w:rPr>
                <w:rFonts w:cs="Times New Roman"/>
                <w:szCs w:val="24"/>
              </w:rPr>
              <w:t>0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F22252" w:rsidRDefault="0022549D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</w:t>
            </w:r>
          </w:p>
          <w:p w:rsidR="00526287" w:rsidRPr="00526287" w:rsidRDefault="00526287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</w:p>
        </w:tc>
      </w:tr>
      <w:tr w:rsidR="00F22252" w:rsidRPr="00561862" w:rsidTr="00D924F1">
        <w:trPr>
          <w:trHeight w:val="302"/>
        </w:trPr>
        <w:tc>
          <w:tcPr>
            <w:tcW w:w="4710" w:type="dxa"/>
            <w:gridSpan w:val="2"/>
            <w:tcBorders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 xml:space="preserve">Число публикаций в печатных средствах в массовой информации о ходе и результатах реализации 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F22252" w:rsidRPr="00CA618E" w:rsidRDefault="00031234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F22252" w:rsidRPr="00CA618E" w:rsidRDefault="00031234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F22252" w:rsidRPr="00561862" w:rsidTr="00D924F1">
        <w:trPr>
          <w:trHeight w:val="302"/>
        </w:trPr>
        <w:tc>
          <w:tcPr>
            <w:tcW w:w="4710" w:type="dxa"/>
            <w:gridSpan w:val="2"/>
            <w:tcBorders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 xml:space="preserve">Число теле- и радиоэфиров по тематике 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F22252" w:rsidRPr="00CA618E" w:rsidRDefault="00031234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F22252" w:rsidRPr="00CA618E" w:rsidRDefault="00031234" w:rsidP="00CA618E">
            <w:pPr>
              <w:pStyle w:val="a3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</w:p>
        </w:tc>
      </w:tr>
      <w:tr w:rsidR="00F22252" w:rsidRPr="00561862" w:rsidTr="00D924F1">
        <w:trPr>
          <w:trHeight w:val="302"/>
        </w:trPr>
        <w:tc>
          <w:tcPr>
            <w:tcW w:w="4710" w:type="dxa"/>
            <w:gridSpan w:val="2"/>
            <w:tcBorders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Число публикаций по тематике, размещенных на Интернет-ресурсах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252" w:rsidRPr="00CA618E" w:rsidRDefault="00F22252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CA618E">
              <w:rPr>
                <w:rFonts w:cs="Times New Roman"/>
                <w:szCs w:val="24"/>
              </w:rPr>
              <w:t>единиц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F22252" w:rsidRPr="00526287" w:rsidRDefault="00031234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526287">
              <w:rPr>
                <w:rFonts w:cs="Times New Roman"/>
                <w:szCs w:val="24"/>
              </w:rPr>
              <w:t>3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F22252" w:rsidRPr="00526287" w:rsidRDefault="00031234" w:rsidP="00CA618E">
            <w:pPr>
              <w:pStyle w:val="a3"/>
              <w:ind w:left="0"/>
              <w:jc w:val="center"/>
              <w:rPr>
                <w:rFonts w:cs="Times New Roman"/>
                <w:szCs w:val="24"/>
              </w:rPr>
            </w:pPr>
            <w:r w:rsidRPr="00526287">
              <w:rPr>
                <w:rFonts w:cs="Times New Roman"/>
                <w:szCs w:val="24"/>
              </w:rPr>
              <w:t>3</w:t>
            </w:r>
          </w:p>
        </w:tc>
      </w:tr>
    </w:tbl>
    <w:p w:rsidR="00FA671F" w:rsidRPr="00561862" w:rsidRDefault="00FA671F" w:rsidP="00CA618E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sectPr w:rsidR="00FA671F" w:rsidRPr="00561862" w:rsidSect="0010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8F1"/>
    <w:multiLevelType w:val="hybridMultilevel"/>
    <w:tmpl w:val="5A3C2460"/>
    <w:lvl w:ilvl="0" w:tplc="D7A0C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2E32"/>
    <w:multiLevelType w:val="hybridMultilevel"/>
    <w:tmpl w:val="B4B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1DF"/>
    <w:multiLevelType w:val="hybridMultilevel"/>
    <w:tmpl w:val="6BE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83094"/>
    <w:multiLevelType w:val="hybridMultilevel"/>
    <w:tmpl w:val="8DEC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2F"/>
    <w:rsid w:val="00004052"/>
    <w:rsid w:val="00017AF7"/>
    <w:rsid w:val="00024806"/>
    <w:rsid w:val="00031234"/>
    <w:rsid w:val="000314A0"/>
    <w:rsid w:val="000316C6"/>
    <w:rsid w:val="00044B4B"/>
    <w:rsid w:val="00052C85"/>
    <w:rsid w:val="00054943"/>
    <w:rsid w:val="00070C40"/>
    <w:rsid w:val="0007372D"/>
    <w:rsid w:val="00093A9D"/>
    <w:rsid w:val="000A602B"/>
    <w:rsid w:val="000C0400"/>
    <w:rsid w:val="000C2AE1"/>
    <w:rsid w:val="000D05C5"/>
    <w:rsid w:val="000D468A"/>
    <w:rsid w:val="000F6E89"/>
    <w:rsid w:val="00104E67"/>
    <w:rsid w:val="00110781"/>
    <w:rsid w:val="0012039B"/>
    <w:rsid w:val="001219DE"/>
    <w:rsid w:val="00131247"/>
    <w:rsid w:val="00150076"/>
    <w:rsid w:val="0018151F"/>
    <w:rsid w:val="001A2668"/>
    <w:rsid w:val="001C24D1"/>
    <w:rsid w:val="001C2A38"/>
    <w:rsid w:val="001C412D"/>
    <w:rsid w:val="001D6EDA"/>
    <w:rsid w:val="001D7F24"/>
    <w:rsid w:val="001F0F2C"/>
    <w:rsid w:val="001F6299"/>
    <w:rsid w:val="001F7DFA"/>
    <w:rsid w:val="00206579"/>
    <w:rsid w:val="0022549D"/>
    <w:rsid w:val="002267A4"/>
    <w:rsid w:val="00233446"/>
    <w:rsid w:val="00243CF1"/>
    <w:rsid w:val="0024422C"/>
    <w:rsid w:val="00252D9E"/>
    <w:rsid w:val="00252F7E"/>
    <w:rsid w:val="00270F32"/>
    <w:rsid w:val="0027234F"/>
    <w:rsid w:val="002761D5"/>
    <w:rsid w:val="002767CA"/>
    <w:rsid w:val="002865CC"/>
    <w:rsid w:val="00294EF8"/>
    <w:rsid w:val="002A3304"/>
    <w:rsid w:val="002B08BE"/>
    <w:rsid w:val="002B33B1"/>
    <w:rsid w:val="002B7142"/>
    <w:rsid w:val="002C57D0"/>
    <w:rsid w:val="002E6A74"/>
    <w:rsid w:val="002E6EB4"/>
    <w:rsid w:val="002F1010"/>
    <w:rsid w:val="002F592B"/>
    <w:rsid w:val="003004EF"/>
    <w:rsid w:val="0030298B"/>
    <w:rsid w:val="003105F5"/>
    <w:rsid w:val="00345091"/>
    <w:rsid w:val="00357955"/>
    <w:rsid w:val="00361119"/>
    <w:rsid w:val="00364573"/>
    <w:rsid w:val="003835EF"/>
    <w:rsid w:val="0038763E"/>
    <w:rsid w:val="003A1094"/>
    <w:rsid w:val="003B0922"/>
    <w:rsid w:val="003C57F6"/>
    <w:rsid w:val="003D4A84"/>
    <w:rsid w:val="003E41B0"/>
    <w:rsid w:val="003E6207"/>
    <w:rsid w:val="003E655E"/>
    <w:rsid w:val="003F66FD"/>
    <w:rsid w:val="00402B7E"/>
    <w:rsid w:val="00462454"/>
    <w:rsid w:val="00467D2D"/>
    <w:rsid w:val="004717BD"/>
    <w:rsid w:val="00495866"/>
    <w:rsid w:val="00497FF8"/>
    <w:rsid w:val="004A413E"/>
    <w:rsid w:val="004C0FF6"/>
    <w:rsid w:val="004F17E1"/>
    <w:rsid w:val="00511675"/>
    <w:rsid w:val="00511A90"/>
    <w:rsid w:val="00515BCB"/>
    <w:rsid w:val="00526287"/>
    <w:rsid w:val="00561862"/>
    <w:rsid w:val="00567D42"/>
    <w:rsid w:val="00572C03"/>
    <w:rsid w:val="005A2664"/>
    <w:rsid w:val="005A2A7F"/>
    <w:rsid w:val="005B1FDB"/>
    <w:rsid w:val="005E219F"/>
    <w:rsid w:val="005F7C30"/>
    <w:rsid w:val="00610EE5"/>
    <w:rsid w:val="00614674"/>
    <w:rsid w:val="0062694A"/>
    <w:rsid w:val="00652171"/>
    <w:rsid w:val="00655661"/>
    <w:rsid w:val="006601A9"/>
    <w:rsid w:val="00661D60"/>
    <w:rsid w:val="0066683B"/>
    <w:rsid w:val="006705CE"/>
    <w:rsid w:val="006719EB"/>
    <w:rsid w:val="006751D2"/>
    <w:rsid w:val="006877CF"/>
    <w:rsid w:val="006A5850"/>
    <w:rsid w:val="006B2CD4"/>
    <w:rsid w:val="006B2EA8"/>
    <w:rsid w:val="006C306E"/>
    <w:rsid w:val="006C3835"/>
    <w:rsid w:val="006C60D7"/>
    <w:rsid w:val="006C63DD"/>
    <w:rsid w:val="006D5382"/>
    <w:rsid w:val="00713BE9"/>
    <w:rsid w:val="007157E8"/>
    <w:rsid w:val="00722945"/>
    <w:rsid w:val="007322DD"/>
    <w:rsid w:val="00733650"/>
    <w:rsid w:val="00756AFF"/>
    <w:rsid w:val="007A075B"/>
    <w:rsid w:val="007A329A"/>
    <w:rsid w:val="007A39AC"/>
    <w:rsid w:val="007B07C2"/>
    <w:rsid w:val="007E2A0D"/>
    <w:rsid w:val="007F16CF"/>
    <w:rsid w:val="007F34BE"/>
    <w:rsid w:val="00801540"/>
    <w:rsid w:val="00806764"/>
    <w:rsid w:val="00811B23"/>
    <w:rsid w:val="00812A4E"/>
    <w:rsid w:val="00816194"/>
    <w:rsid w:val="00817F12"/>
    <w:rsid w:val="008355CF"/>
    <w:rsid w:val="008B7591"/>
    <w:rsid w:val="008C6675"/>
    <w:rsid w:val="008D2C3E"/>
    <w:rsid w:val="008D34C4"/>
    <w:rsid w:val="008D48F5"/>
    <w:rsid w:val="008D7819"/>
    <w:rsid w:val="008E3AD0"/>
    <w:rsid w:val="008F355C"/>
    <w:rsid w:val="00916437"/>
    <w:rsid w:val="0092370A"/>
    <w:rsid w:val="009268B8"/>
    <w:rsid w:val="00930171"/>
    <w:rsid w:val="00960123"/>
    <w:rsid w:val="00985AE9"/>
    <w:rsid w:val="00986D6D"/>
    <w:rsid w:val="0099746F"/>
    <w:rsid w:val="009A447B"/>
    <w:rsid w:val="009B5C07"/>
    <w:rsid w:val="009C62C7"/>
    <w:rsid w:val="009D208D"/>
    <w:rsid w:val="009E07A4"/>
    <w:rsid w:val="009E26DE"/>
    <w:rsid w:val="00A02E54"/>
    <w:rsid w:val="00A23F08"/>
    <w:rsid w:val="00A30624"/>
    <w:rsid w:val="00A43B15"/>
    <w:rsid w:val="00A70335"/>
    <w:rsid w:val="00A82CFB"/>
    <w:rsid w:val="00A86B9C"/>
    <w:rsid w:val="00A937C5"/>
    <w:rsid w:val="00AB6DE3"/>
    <w:rsid w:val="00AC478D"/>
    <w:rsid w:val="00AC7A29"/>
    <w:rsid w:val="00AD1EF0"/>
    <w:rsid w:val="00AD4FEB"/>
    <w:rsid w:val="00AE0B6B"/>
    <w:rsid w:val="00AE158F"/>
    <w:rsid w:val="00AE479F"/>
    <w:rsid w:val="00AF4413"/>
    <w:rsid w:val="00B02C42"/>
    <w:rsid w:val="00B05619"/>
    <w:rsid w:val="00B21798"/>
    <w:rsid w:val="00B21B4A"/>
    <w:rsid w:val="00B354F8"/>
    <w:rsid w:val="00B41277"/>
    <w:rsid w:val="00B54F16"/>
    <w:rsid w:val="00B60819"/>
    <w:rsid w:val="00B60CE9"/>
    <w:rsid w:val="00B62C2F"/>
    <w:rsid w:val="00B73C79"/>
    <w:rsid w:val="00B753F5"/>
    <w:rsid w:val="00BA2320"/>
    <w:rsid w:val="00BD0521"/>
    <w:rsid w:val="00BD32E3"/>
    <w:rsid w:val="00BE5358"/>
    <w:rsid w:val="00C1114D"/>
    <w:rsid w:val="00C15399"/>
    <w:rsid w:val="00C21ACD"/>
    <w:rsid w:val="00C3008D"/>
    <w:rsid w:val="00C4400E"/>
    <w:rsid w:val="00C55326"/>
    <w:rsid w:val="00C81ADB"/>
    <w:rsid w:val="00C85754"/>
    <w:rsid w:val="00C93628"/>
    <w:rsid w:val="00C952F8"/>
    <w:rsid w:val="00CA5C49"/>
    <w:rsid w:val="00CA618E"/>
    <w:rsid w:val="00CB3898"/>
    <w:rsid w:val="00CC3A37"/>
    <w:rsid w:val="00CC54E4"/>
    <w:rsid w:val="00CD0377"/>
    <w:rsid w:val="00CD47A4"/>
    <w:rsid w:val="00CF302F"/>
    <w:rsid w:val="00CF7891"/>
    <w:rsid w:val="00D07EB5"/>
    <w:rsid w:val="00D347EC"/>
    <w:rsid w:val="00D56890"/>
    <w:rsid w:val="00D578A0"/>
    <w:rsid w:val="00D6193B"/>
    <w:rsid w:val="00D66620"/>
    <w:rsid w:val="00D83BF6"/>
    <w:rsid w:val="00D9002B"/>
    <w:rsid w:val="00D924F1"/>
    <w:rsid w:val="00D926C6"/>
    <w:rsid w:val="00DB577E"/>
    <w:rsid w:val="00DC4B69"/>
    <w:rsid w:val="00DC590C"/>
    <w:rsid w:val="00DC78DE"/>
    <w:rsid w:val="00DD050D"/>
    <w:rsid w:val="00DD078E"/>
    <w:rsid w:val="00DD2CEC"/>
    <w:rsid w:val="00DE005E"/>
    <w:rsid w:val="00DE324F"/>
    <w:rsid w:val="00E012A5"/>
    <w:rsid w:val="00E24CAD"/>
    <w:rsid w:val="00E26C92"/>
    <w:rsid w:val="00E27493"/>
    <w:rsid w:val="00E453F7"/>
    <w:rsid w:val="00E57418"/>
    <w:rsid w:val="00E61595"/>
    <w:rsid w:val="00E6647D"/>
    <w:rsid w:val="00E71F01"/>
    <w:rsid w:val="00E8089A"/>
    <w:rsid w:val="00E83114"/>
    <w:rsid w:val="00E92805"/>
    <w:rsid w:val="00EA2006"/>
    <w:rsid w:val="00EB0F2E"/>
    <w:rsid w:val="00EB2D0F"/>
    <w:rsid w:val="00EB7E93"/>
    <w:rsid w:val="00ED6C2B"/>
    <w:rsid w:val="00EE2F70"/>
    <w:rsid w:val="00EE3C41"/>
    <w:rsid w:val="00EF03A6"/>
    <w:rsid w:val="00EF6BB1"/>
    <w:rsid w:val="00F07086"/>
    <w:rsid w:val="00F14B11"/>
    <w:rsid w:val="00F205DA"/>
    <w:rsid w:val="00F21174"/>
    <w:rsid w:val="00F22252"/>
    <w:rsid w:val="00F2790A"/>
    <w:rsid w:val="00F33B8B"/>
    <w:rsid w:val="00F52CC2"/>
    <w:rsid w:val="00F72FBD"/>
    <w:rsid w:val="00F87A0A"/>
    <w:rsid w:val="00F97ACC"/>
    <w:rsid w:val="00FA671F"/>
    <w:rsid w:val="00FC0007"/>
    <w:rsid w:val="00FD0476"/>
    <w:rsid w:val="00FE0A02"/>
    <w:rsid w:val="00FE183B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67"/>
  </w:style>
  <w:style w:type="paragraph" w:styleId="1">
    <w:name w:val="heading 1"/>
    <w:basedOn w:val="a"/>
    <w:next w:val="a"/>
    <w:link w:val="10"/>
    <w:uiPriority w:val="9"/>
    <w:qFormat/>
    <w:rsid w:val="00300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2F"/>
    <w:pPr>
      <w:ind w:left="720"/>
      <w:contextualSpacing/>
    </w:pPr>
  </w:style>
  <w:style w:type="table" w:styleId="a4">
    <w:name w:val="Table Grid"/>
    <w:basedOn w:val="a1"/>
    <w:uiPriority w:val="59"/>
    <w:rsid w:val="00CF3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664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0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2">
    <w:name w:val="c2"/>
    <w:basedOn w:val="a"/>
    <w:rsid w:val="00A02E5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A02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67"/>
  </w:style>
  <w:style w:type="paragraph" w:styleId="1">
    <w:name w:val="heading 1"/>
    <w:basedOn w:val="a"/>
    <w:next w:val="a"/>
    <w:link w:val="10"/>
    <w:uiPriority w:val="9"/>
    <w:qFormat/>
    <w:rsid w:val="00300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2F"/>
    <w:pPr>
      <w:ind w:left="720"/>
      <w:contextualSpacing/>
    </w:pPr>
  </w:style>
  <w:style w:type="table" w:styleId="a4">
    <w:name w:val="Table Grid"/>
    <w:basedOn w:val="a1"/>
    <w:uiPriority w:val="59"/>
    <w:rsid w:val="00CF3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E664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0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2">
    <w:name w:val="c2"/>
    <w:basedOn w:val="a"/>
    <w:rsid w:val="00A02E5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A0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PANOVA</cp:lastModifiedBy>
  <cp:revision>4</cp:revision>
  <cp:lastPrinted>2021-03-01T14:00:00Z</cp:lastPrinted>
  <dcterms:created xsi:type="dcterms:W3CDTF">2021-11-29T10:46:00Z</dcterms:created>
  <dcterms:modified xsi:type="dcterms:W3CDTF">2022-04-13T13:07:00Z</dcterms:modified>
</cp:coreProperties>
</file>